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27"/>
        <w:gridCol w:w="817"/>
        <w:gridCol w:w="950"/>
        <w:gridCol w:w="986"/>
        <w:gridCol w:w="218"/>
        <w:gridCol w:w="434"/>
        <w:gridCol w:w="986"/>
        <w:gridCol w:w="597"/>
        <w:gridCol w:w="298"/>
        <w:gridCol w:w="1064"/>
        <w:gridCol w:w="718"/>
        <w:gridCol w:w="791"/>
      </w:tblGrid>
      <w:tr w:rsidR="005475A6" w:rsidRPr="008B3A68">
        <w:tc>
          <w:tcPr>
            <w:tcW w:w="9286" w:type="dxa"/>
            <w:gridSpan w:val="12"/>
            <w:shd w:val="clear" w:color="auto" w:fill="8DB3E2"/>
          </w:tcPr>
          <w:p w:rsidR="005475A6" w:rsidRPr="008B3A68" w:rsidRDefault="005475A6" w:rsidP="00EE6C7D">
            <w:pPr>
              <w:jc w:val="center"/>
              <w:rPr>
                <w:rStyle w:val="arabaslik"/>
                <w:rFonts w:ascii="Times New Roman" w:hAnsi="Times New Roman" w:cs="Times New Roman"/>
                <w:color w:val="000000"/>
                <w:sz w:val="22"/>
                <w:szCs w:val="22"/>
                <w:lang w:val="en-US"/>
              </w:rPr>
            </w:pPr>
            <w:bookmarkStart w:id="0" w:name="_GoBack"/>
            <w:bookmarkEnd w:id="0"/>
            <w:r w:rsidRPr="008B3A68">
              <w:rPr>
                <w:rStyle w:val="arabaslik"/>
                <w:rFonts w:ascii="Times New Roman" w:hAnsi="Times New Roman" w:cs="Times New Roman"/>
                <w:color w:val="000000"/>
                <w:sz w:val="22"/>
                <w:szCs w:val="22"/>
                <w:lang w:val="en-US"/>
              </w:rPr>
              <w:t>GAZİ UNIVERSITY GRADUATE SCHOOL OF NATURAL AND APPLIED SCIENCE</w:t>
            </w:r>
          </w:p>
          <w:p w:rsidR="005475A6" w:rsidRPr="008B3A68" w:rsidRDefault="005475A6" w:rsidP="00EE6C7D">
            <w:pPr>
              <w:jc w:val="center"/>
              <w:rPr>
                <w:sz w:val="22"/>
                <w:szCs w:val="22"/>
                <w:lang w:val="en-US"/>
              </w:rPr>
            </w:pPr>
            <w:r w:rsidRPr="008B3A68">
              <w:rPr>
                <w:b/>
                <w:bCs/>
                <w:sz w:val="22"/>
                <w:szCs w:val="22"/>
                <w:lang w:val="en-US"/>
              </w:rPr>
              <w:t>ECTS FORM</w:t>
            </w:r>
          </w:p>
        </w:tc>
      </w:tr>
      <w:tr w:rsidR="005475A6" w:rsidRPr="008B3A68" w:rsidTr="00990E9C">
        <w:tc>
          <w:tcPr>
            <w:tcW w:w="2388" w:type="dxa"/>
            <w:gridSpan w:val="2"/>
            <w:shd w:val="clear" w:color="auto" w:fill="C6D9F1"/>
          </w:tcPr>
          <w:p w:rsidR="005475A6" w:rsidRPr="008B3A68" w:rsidRDefault="005475A6" w:rsidP="00EE6C7D">
            <w:pPr>
              <w:rPr>
                <w:b/>
                <w:bCs/>
                <w:sz w:val="22"/>
                <w:szCs w:val="22"/>
                <w:lang w:val="en-US"/>
              </w:rPr>
            </w:pPr>
            <w:r w:rsidRPr="008B3A68">
              <w:rPr>
                <w:b/>
                <w:bCs/>
                <w:sz w:val="22"/>
                <w:szCs w:val="22"/>
                <w:lang w:val="en-US"/>
              </w:rPr>
              <w:t xml:space="preserve">Course Code and Title </w:t>
            </w:r>
          </w:p>
        </w:tc>
        <w:tc>
          <w:tcPr>
            <w:tcW w:w="6898" w:type="dxa"/>
            <w:gridSpan w:val="10"/>
          </w:tcPr>
          <w:p w:rsidR="005475A6" w:rsidRPr="008B3A68" w:rsidRDefault="005475A6" w:rsidP="00EE6C7D">
            <w:pPr>
              <w:autoSpaceDE w:val="0"/>
              <w:autoSpaceDN w:val="0"/>
              <w:adjustRightInd w:val="0"/>
              <w:rPr>
                <w:caps/>
                <w:sz w:val="22"/>
                <w:szCs w:val="22"/>
              </w:rPr>
            </w:pPr>
          </w:p>
          <w:p w:rsidR="005475A6" w:rsidRPr="008B3A68" w:rsidRDefault="005475A6" w:rsidP="00EE6C7D">
            <w:pPr>
              <w:autoSpaceDE w:val="0"/>
              <w:autoSpaceDN w:val="0"/>
              <w:adjustRightInd w:val="0"/>
              <w:rPr>
                <w:color w:val="000000"/>
                <w:sz w:val="22"/>
                <w:szCs w:val="22"/>
                <w:lang w:val="en-US" w:eastAsia="en-US"/>
              </w:rPr>
            </w:pPr>
            <w:r w:rsidRPr="008B3A68">
              <w:rPr>
                <w:caps/>
                <w:sz w:val="22"/>
                <w:szCs w:val="22"/>
              </w:rPr>
              <w:t>5711309 advanced POROUS MATERIALS</w:t>
            </w:r>
          </w:p>
        </w:tc>
      </w:tr>
      <w:tr w:rsidR="005475A6" w:rsidRPr="008B3A68" w:rsidTr="00990E9C">
        <w:tc>
          <w:tcPr>
            <w:tcW w:w="2388" w:type="dxa"/>
            <w:gridSpan w:val="2"/>
            <w:shd w:val="clear" w:color="auto" w:fill="C6D9F1"/>
          </w:tcPr>
          <w:p w:rsidR="005475A6" w:rsidRPr="008B3A68" w:rsidRDefault="005475A6" w:rsidP="00EE6C7D">
            <w:pPr>
              <w:rPr>
                <w:b/>
                <w:bCs/>
                <w:sz w:val="22"/>
                <w:szCs w:val="22"/>
                <w:lang w:val="en-US"/>
              </w:rPr>
            </w:pPr>
            <w:r w:rsidRPr="008B3A68">
              <w:rPr>
                <w:b/>
                <w:bCs/>
                <w:sz w:val="22"/>
                <w:szCs w:val="22"/>
                <w:lang w:val="en-US"/>
              </w:rPr>
              <w:t>Credits</w:t>
            </w:r>
          </w:p>
        </w:tc>
        <w:tc>
          <w:tcPr>
            <w:tcW w:w="6898" w:type="dxa"/>
            <w:gridSpan w:val="10"/>
          </w:tcPr>
          <w:p w:rsidR="005475A6" w:rsidRPr="008B3A68" w:rsidRDefault="005475A6" w:rsidP="00EE6C7D">
            <w:pPr>
              <w:rPr>
                <w:sz w:val="22"/>
                <w:szCs w:val="22"/>
                <w:lang w:val="en-US"/>
              </w:rPr>
            </w:pPr>
            <w:r w:rsidRPr="008B3A68">
              <w:rPr>
                <w:sz w:val="22"/>
                <w:szCs w:val="22"/>
                <w:lang w:val="en-US"/>
              </w:rPr>
              <w:t>3</w:t>
            </w:r>
          </w:p>
        </w:tc>
      </w:tr>
      <w:tr w:rsidR="005475A6" w:rsidRPr="008B3A68" w:rsidTr="00990E9C">
        <w:tc>
          <w:tcPr>
            <w:tcW w:w="2388" w:type="dxa"/>
            <w:gridSpan w:val="2"/>
            <w:shd w:val="clear" w:color="auto" w:fill="C6D9F1"/>
          </w:tcPr>
          <w:p w:rsidR="005475A6" w:rsidRPr="008B3A68" w:rsidRDefault="005475A6" w:rsidP="00EE6C7D">
            <w:pPr>
              <w:rPr>
                <w:b/>
                <w:bCs/>
                <w:sz w:val="22"/>
                <w:szCs w:val="22"/>
                <w:lang w:val="en-US"/>
              </w:rPr>
            </w:pPr>
            <w:r w:rsidRPr="008B3A68">
              <w:rPr>
                <w:b/>
                <w:bCs/>
                <w:sz w:val="22"/>
                <w:szCs w:val="22"/>
                <w:lang w:val="en-US"/>
              </w:rPr>
              <w:t>ECTS</w:t>
            </w:r>
          </w:p>
        </w:tc>
        <w:tc>
          <w:tcPr>
            <w:tcW w:w="6898" w:type="dxa"/>
            <w:gridSpan w:val="10"/>
          </w:tcPr>
          <w:p w:rsidR="005475A6" w:rsidRPr="008B3A68" w:rsidRDefault="005475A6" w:rsidP="00A64A7D">
            <w:pPr>
              <w:rPr>
                <w:sz w:val="22"/>
                <w:szCs w:val="22"/>
                <w:lang w:val="en-US"/>
              </w:rPr>
            </w:pPr>
            <w:r w:rsidRPr="008B3A68">
              <w:rPr>
                <w:sz w:val="22"/>
                <w:szCs w:val="22"/>
                <w:lang w:val="en-US"/>
              </w:rPr>
              <w:t>7.5</w:t>
            </w:r>
          </w:p>
        </w:tc>
      </w:tr>
      <w:tr w:rsidR="005475A6" w:rsidRPr="008B3A68" w:rsidTr="00990E9C">
        <w:tc>
          <w:tcPr>
            <w:tcW w:w="2388" w:type="dxa"/>
            <w:gridSpan w:val="2"/>
            <w:shd w:val="clear" w:color="auto" w:fill="C6D9F1"/>
          </w:tcPr>
          <w:p w:rsidR="005475A6" w:rsidRPr="008B3A68" w:rsidRDefault="005475A6" w:rsidP="00EE6C7D">
            <w:pPr>
              <w:rPr>
                <w:b/>
                <w:bCs/>
                <w:sz w:val="22"/>
                <w:szCs w:val="22"/>
                <w:lang w:val="en-US"/>
              </w:rPr>
            </w:pPr>
            <w:r w:rsidRPr="008B3A68">
              <w:rPr>
                <w:b/>
                <w:bCs/>
                <w:sz w:val="22"/>
                <w:szCs w:val="22"/>
                <w:lang w:val="en-US"/>
              </w:rPr>
              <w:t xml:space="preserve">Name of Lecturer </w:t>
            </w:r>
          </w:p>
          <w:p w:rsidR="005475A6" w:rsidRPr="008B3A68" w:rsidRDefault="005475A6" w:rsidP="00EE6C7D">
            <w:pPr>
              <w:rPr>
                <w:b/>
                <w:bCs/>
                <w:sz w:val="22"/>
                <w:szCs w:val="22"/>
                <w:lang w:val="en-US"/>
              </w:rPr>
            </w:pPr>
            <w:r w:rsidRPr="008B3A68">
              <w:rPr>
                <w:b/>
                <w:bCs/>
                <w:sz w:val="22"/>
                <w:szCs w:val="22"/>
                <w:lang w:val="en-US"/>
              </w:rPr>
              <w:t>And e-mail  address</w:t>
            </w:r>
          </w:p>
        </w:tc>
        <w:tc>
          <w:tcPr>
            <w:tcW w:w="6898" w:type="dxa"/>
            <w:gridSpan w:val="10"/>
          </w:tcPr>
          <w:p w:rsidR="005475A6" w:rsidRPr="008B3A68" w:rsidRDefault="005475A6" w:rsidP="00EE6C7D">
            <w:pPr>
              <w:rPr>
                <w:sz w:val="22"/>
                <w:szCs w:val="22"/>
                <w:lang w:val="en-US"/>
              </w:rPr>
            </w:pPr>
            <w:r w:rsidRPr="008B3A68">
              <w:rPr>
                <w:sz w:val="22"/>
                <w:szCs w:val="22"/>
                <w:lang w:val="en-US"/>
              </w:rPr>
              <w:t>Assoc. Prof. Dr. Meltem Doğan  meltem@gazi.edu.tr</w:t>
            </w:r>
          </w:p>
        </w:tc>
      </w:tr>
      <w:tr w:rsidR="005475A6" w:rsidRPr="008B3A68" w:rsidTr="00990E9C">
        <w:tc>
          <w:tcPr>
            <w:tcW w:w="2388" w:type="dxa"/>
            <w:gridSpan w:val="2"/>
            <w:shd w:val="clear" w:color="auto" w:fill="C6D9F1"/>
          </w:tcPr>
          <w:p w:rsidR="005475A6" w:rsidRPr="008B3A68" w:rsidRDefault="005475A6" w:rsidP="00990E9C">
            <w:pPr>
              <w:ind w:right="-166"/>
              <w:rPr>
                <w:b/>
                <w:bCs/>
                <w:sz w:val="22"/>
                <w:szCs w:val="22"/>
                <w:lang w:val="en-US"/>
              </w:rPr>
            </w:pPr>
            <w:r w:rsidRPr="008B3A68">
              <w:rPr>
                <w:b/>
                <w:bCs/>
                <w:sz w:val="22"/>
                <w:szCs w:val="22"/>
                <w:lang w:val="en-US"/>
              </w:rPr>
              <w:t>Department/Program</w:t>
            </w:r>
          </w:p>
        </w:tc>
        <w:tc>
          <w:tcPr>
            <w:tcW w:w="6898" w:type="dxa"/>
            <w:gridSpan w:val="10"/>
          </w:tcPr>
          <w:p w:rsidR="005475A6" w:rsidRPr="008B3A68" w:rsidRDefault="005475A6" w:rsidP="00A95D84">
            <w:pPr>
              <w:rPr>
                <w:sz w:val="22"/>
                <w:szCs w:val="22"/>
                <w:lang w:val="en-US"/>
              </w:rPr>
            </w:pPr>
            <w:r>
              <w:rPr>
                <w:sz w:val="22"/>
                <w:szCs w:val="22"/>
                <w:lang w:val="en-US"/>
              </w:rPr>
              <w:t>Chemical Engineering/MSc-PhD</w:t>
            </w:r>
          </w:p>
        </w:tc>
      </w:tr>
      <w:tr w:rsidR="005475A6" w:rsidRPr="008B3A68" w:rsidTr="00990E9C">
        <w:tc>
          <w:tcPr>
            <w:tcW w:w="2388" w:type="dxa"/>
            <w:gridSpan w:val="2"/>
            <w:shd w:val="clear" w:color="auto" w:fill="C6D9F1"/>
          </w:tcPr>
          <w:p w:rsidR="005475A6" w:rsidRPr="008B3A68" w:rsidRDefault="005475A6" w:rsidP="00EE6C7D">
            <w:pPr>
              <w:rPr>
                <w:b/>
                <w:bCs/>
                <w:sz w:val="22"/>
                <w:szCs w:val="22"/>
                <w:lang w:val="en-US"/>
              </w:rPr>
            </w:pPr>
            <w:r w:rsidRPr="008B3A68">
              <w:rPr>
                <w:b/>
                <w:bCs/>
                <w:sz w:val="22"/>
                <w:szCs w:val="22"/>
                <w:lang w:val="en-US"/>
              </w:rPr>
              <w:t>Course Type</w:t>
            </w:r>
          </w:p>
        </w:tc>
        <w:tc>
          <w:tcPr>
            <w:tcW w:w="6898" w:type="dxa"/>
            <w:gridSpan w:val="10"/>
          </w:tcPr>
          <w:p w:rsidR="005475A6" w:rsidRPr="008B3A68" w:rsidRDefault="005475A6" w:rsidP="00EE6C7D">
            <w:pPr>
              <w:rPr>
                <w:sz w:val="22"/>
                <w:szCs w:val="22"/>
                <w:lang w:val="en-US"/>
              </w:rPr>
            </w:pPr>
            <w:r w:rsidRPr="008B3A68">
              <w:rPr>
                <w:sz w:val="22"/>
                <w:szCs w:val="22"/>
              </w:rPr>
              <w:t>Elective</w:t>
            </w:r>
          </w:p>
        </w:tc>
      </w:tr>
      <w:tr w:rsidR="005475A6" w:rsidRPr="008B3A68" w:rsidTr="00990E9C">
        <w:tc>
          <w:tcPr>
            <w:tcW w:w="2388" w:type="dxa"/>
            <w:gridSpan w:val="2"/>
            <w:shd w:val="clear" w:color="auto" w:fill="C6D9F1"/>
          </w:tcPr>
          <w:p w:rsidR="005475A6" w:rsidRPr="008B3A68" w:rsidRDefault="005475A6" w:rsidP="00EE6C7D">
            <w:pPr>
              <w:rPr>
                <w:b/>
                <w:bCs/>
                <w:sz w:val="22"/>
                <w:szCs w:val="22"/>
                <w:lang w:val="en-US"/>
              </w:rPr>
            </w:pPr>
            <w:r w:rsidRPr="008B3A68">
              <w:rPr>
                <w:b/>
                <w:bCs/>
                <w:sz w:val="22"/>
                <w:szCs w:val="22"/>
                <w:lang w:val="en-US"/>
              </w:rPr>
              <w:t>Course Language</w:t>
            </w:r>
          </w:p>
        </w:tc>
        <w:tc>
          <w:tcPr>
            <w:tcW w:w="6898" w:type="dxa"/>
            <w:gridSpan w:val="10"/>
          </w:tcPr>
          <w:p w:rsidR="005475A6" w:rsidRPr="008B3A68" w:rsidRDefault="005475A6" w:rsidP="00EE6C7D">
            <w:pPr>
              <w:rPr>
                <w:sz w:val="22"/>
                <w:szCs w:val="22"/>
                <w:lang w:val="en-US"/>
              </w:rPr>
            </w:pPr>
            <w:r w:rsidRPr="008B3A68">
              <w:rPr>
                <w:sz w:val="22"/>
                <w:szCs w:val="22"/>
              </w:rPr>
              <w:t>Turkish</w:t>
            </w:r>
          </w:p>
        </w:tc>
      </w:tr>
      <w:tr w:rsidR="005475A6" w:rsidRPr="008B3A68" w:rsidTr="00990E9C">
        <w:tc>
          <w:tcPr>
            <w:tcW w:w="2388" w:type="dxa"/>
            <w:gridSpan w:val="2"/>
            <w:shd w:val="clear" w:color="auto" w:fill="C6D9F1"/>
          </w:tcPr>
          <w:p w:rsidR="005475A6" w:rsidRPr="008B3A68" w:rsidRDefault="005475A6" w:rsidP="00EE6C7D">
            <w:pPr>
              <w:rPr>
                <w:b/>
                <w:bCs/>
                <w:sz w:val="22"/>
                <w:szCs w:val="22"/>
                <w:lang w:val="en-US"/>
              </w:rPr>
            </w:pPr>
            <w:r w:rsidRPr="008B3A68">
              <w:rPr>
                <w:b/>
                <w:bCs/>
                <w:sz w:val="22"/>
                <w:szCs w:val="22"/>
                <w:lang w:val="en-US"/>
              </w:rPr>
              <w:t>Course Semester</w:t>
            </w:r>
          </w:p>
        </w:tc>
        <w:tc>
          <w:tcPr>
            <w:tcW w:w="6898" w:type="dxa"/>
            <w:gridSpan w:val="10"/>
          </w:tcPr>
          <w:p w:rsidR="005475A6" w:rsidRPr="008B3A68" w:rsidRDefault="005475A6" w:rsidP="00EE6C7D">
            <w:pPr>
              <w:autoSpaceDE w:val="0"/>
              <w:autoSpaceDN w:val="0"/>
              <w:adjustRightInd w:val="0"/>
              <w:rPr>
                <w:sz w:val="22"/>
                <w:szCs w:val="22"/>
                <w:lang w:val="en-US"/>
              </w:rPr>
            </w:pPr>
            <w:r w:rsidRPr="008B3A68">
              <w:rPr>
                <w:sz w:val="22"/>
                <w:szCs w:val="22"/>
                <w:lang w:val="en-US"/>
              </w:rPr>
              <w:t>Fall/Spring</w:t>
            </w:r>
          </w:p>
        </w:tc>
      </w:tr>
      <w:tr w:rsidR="005475A6" w:rsidRPr="008B3A68" w:rsidTr="00990E9C">
        <w:tc>
          <w:tcPr>
            <w:tcW w:w="2388" w:type="dxa"/>
            <w:gridSpan w:val="2"/>
            <w:shd w:val="clear" w:color="auto" w:fill="C6D9F1"/>
          </w:tcPr>
          <w:p w:rsidR="005475A6" w:rsidRPr="008B3A68" w:rsidRDefault="005475A6" w:rsidP="00EE6C7D">
            <w:pPr>
              <w:rPr>
                <w:b/>
                <w:bCs/>
                <w:sz w:val="22"/>
                <w:szCs w:val="22"/>
                <w:lang w:val="en-US"/>
              </w:rPr>
            </w:pPr>
            <w:r w:rsidRPr="008B3A68">
              <w:rPr>
                <w:b/>
                <w:bCs/>
                <w:sz w:val="22"/>
                <w:szCs w:val="22"/>
                <w:lang w:val="en-US"/>
              </w:rPr>
              <w:t>Prerequisites</w:t>
            </w:r>
          </w:p>
        </w:tc>
        <w:tc>
          <w:tcPr>
            <w:tcW w:w="6898" w:type="dxa"/>
            <w:gridSpan w:val="10"/>
          </w:tcPr>
          <w:p w:rsidR="005475A6" w:rsidRPr="008B3A68" w:rsidRDefault="005475A6" w:rsidP="00EE6C7D">
            <w:pPr>
              <w:rPr>
                <w:sz w:val="22"/>
                <w:szCs w:val="22"/>
                <w:lang w:val="en-US"/>
              </w:rPr>
            </w:pPr>
            <w:r w:rsidRPr="008B3A68">
              <w:rPr>
                <w:sz w:val="22"/>
                <w:szCs w:val="22"/>
                <w:lang w:val="en-US"/>
              </w:rPr>
              <w:t>-</w:t>
            </w:r>
          </w:p>
        </w:tc>
      </w:tr>
      <w:tr w:rsidR="005475A6" w:rsidRPr="008B3A68" w:rsidTr="00990E9C">
        <w:tc>
          <w:tcPr>
            <w:tcW w:w="2388" w:type="dxa"/>
            <w:gridSpan w:val="2"/>
            <w:shd w:val="clear" w:color="auto" w:fill="C6D9F1"/>
          </w:tcPr>
          <w:p w:rsidR="005475A6" w:rsidRPr="008B3A68" w:rsidRDefault="005475A6" w:rsidP="00EE6C7D">
            <w:pPr>
              <w:rPr>
                <w:b/>
                <w:bCs/>
                <w:sz w:val="22"/>
                <w:szCs w:val="22"/>
                <w:lang w:val="en-US"/>
              </w:rPr>
            </w:pPr>
            <w:r w:rsidRPr="008B3A68">
              <w:rPr>
                <w:b/>
                <w:bCs/>
                <w:sz w:val="22"/>
                <w:szCs w:val="22"/>
                <w:lang w:val="en-US"/>
              </w:rPr>
              <w:t>Course Objectives</w:t>
            </w:r>
          </w:p>
        </w:tc>
        <w:tc>
          <w:tcPr>
            <w:tcW w:w="6898" w:type="dxa"/>
            <w:gridSpan w:val="10"/>
          </w:tcPr>
          <w:p w:rsidR="005475A6" w:rsidRPr="008B3A68" w:rsidRDefault="005475A6" w:rsidP="00EE6C7D">
            <w:pPr>
              <w:rPr>
                <w:sz w:val="22"/>
                <w:szCs w:val="22"/>
                <w:lang w:val="en-US"/>
              </w:rPr>
            </w:pPr>
            <w:r w:rsidRPr="008B3A68">
              <w:rPr>
                <w:sz w:val="22"/>
                <w:szCs w:val="22"/>
              </w:rPr>
              <w:t xml:space="preserve">To give the knowledge the structure properties of the natural/synthetic porous materials and  gain the skill to choice suitable porous materials for industrial applications.  </w:t>
            </w:r>
          </w:p>
        </w:tc>
      </w:tr>
      <w:tr w:rsidR="005475A6" w:rsidRPr="008B3A68" w:rsidTr="00990E9C">
        <w:tc>
          <w:tcPr>
            <w:tcW w:w="2388" w:type="dxa"/>
            <w:gridSpan w:val="2"/>
            <w:shd w:val="clear" w:color="auto" w:fill="C6D9F1"/>
          </w:tcPr>
          <w:p w:rsidR="005475A6" w:rsidRPr="008B3A68" w:rsidRDefault="005475A6" w:rsidP="00EE6C7D">
            <w:pPr>
              <w:rPr>
                <w:b/>
                <w:bCs/>
                <w:sz w:val="22"/>
                <w:szCs w:val="22"/>
                <w:lang w:val="en-US"/>
              </w:rPr>
            </w:pPr>
            <w:r w:rsidRPr="008B3A68">
              <w:rPr>
                <w:b/>
                <w:bCs/>
                <w:sz w:val="22"/>
                <w:szCs w:val="22"/>
                <w:lang w:val="en-US"/>
              </w:rPr>
              <w:t xml:space="preserve">Course Contents </w:t>
            </w:r>
          </w:p>
        </w:tc>
        <w:tc>
          <w:tcPr>
            <w:tcW w:w="6898" w:type="dxa"/>
            <w:gridSpan w:val="10"/>
          </w:tcPr>
          <w:p w:rsidR="005475A6" w:rsidRPr="008B3A68" w:rsidRDefault="005475A6" w:rsidP="00EE6C7D">
            <w:pPr>
              <w:rPr>
                <w:sz w:val="22"/>
                <w:szCs w:val="22"/>
                <w:lang w:val="en-US"/>
              </w:rPr>
            </w:pPr>
            <w:r w:rsidRPr="008B3A68">
              <w:rPr>
                <w:sz w:val="22"/>
                <w:szCs w:val="22"/>
              </w:rPr>
              <w:t xml:space="preserve">Definition of porous materials and classification. Transport mechanisms in porous materials and determination of transport parameters. Synhesis techniques. Characterization techniques. Natural and synthetic zeolites. Materials suchlike MCM. Clay minerals and clay based materials. Ceramic materials and advanced ceramic materials. Industrial applications.  </w:t>
            </w:r>
          </w:p>
        </w:tc>
      </w:tr>
      <w:tr w:rsidR="005475A6" w:rsidRPr="008B3A68" w:rsidTr="00990E9C">
        <w:tc>
          <w:tcPr>
            <w:tcW w:w="2388" w:type="dxa"/>
            <w:gridSpan w:val="2"/>
            <w:shd w:val="clear" w:color="auto" w:fill="C6D9F1"/>
          </w:tcPr>
          <w:p w:rsidR="005475A6" w:rsidRPr="008B3A68" w:rsidRDefault="005475A6" w:rsidP="00EE6C7D">
            <w:pPr>
              <w:autoSpaceDE w:val="0"/>
              <w:autoSpaceDN w:val="0"/>
              <w:adjustRightInd w:val="0"/>
              <w:rPr>
                <w:b/>
                <w:bCs/>
                <w:sz w:val="22"/>
                <w:szCs w:val="22"/>
                <w:lang w:val="en-US"/>
              </w:rPr>
            </w:pPr>
            <w:r w:rsidRPr="008B3A68">
              <w:rPr>
                <w:b/>
                <w:bCs/>
                <w:sz w:val="22"/>
                <w:szCs w:val="22"/>
                <w:lang w:val="en-US"/>
              </w:rPr>
              <w:t>Course Learning</w:t>
            </w:r>
          </w:p>
          <w:p w:rsidR="005475A6" w:rsidRPr="008B3A68" w:rsidRDefault="005475A6" w:rsidP="00EE6C7D">
            <w:pPr>
              <w:rPr>
                <w:b/>
                <w:bCs/>
                <w:sz w:val="22"/>
                <w:szCs w:val="22"/>
                <w:lang w:val="en-US"/>
              </w:rPr>
            </w:pPr>
            <w:r w:rsidRPr="008B3A68">
              <w:rPr>
                <w:b/>
                <w:bCs/>
                <w:sz w:val="22"/>
                <w:szCs w:val="22"/>
                <w:lang w:val="en-US"/>
              </w:rPr>
              <w:t>Outcomes</w:t>
            </w:r>
          </w:p>
        </w:tc>
        <w:tc>
          <w:tcPr>
            <w:tcW w:w="6898" w:type="dxa"/>
            <w:gridSpan w:val="10"/>
          </w:tcPr>
          <w:p w:rsidR="005475A6" w:rsidRPr="008B3A68" w:rsidRDefault="005475A6" w:rsidP="00A95D84">
            <w:pPr>
              <w:pStyle w:val="Title"/>
              <w:numPr>
                <w:ilvl w:val="0"/>
                <w:numId w:val="1"/>
              </w:numPr>
              <w:jc w:val="left"/>
              <w:rPr>
                <w:b w:val="0"/>
                <w:bCs w:val="0"/>
                <w:sz w:val="22"/>
                <w:szCs w:val="22"/>
                <w:u w:val="none"/>
              </w:rPr>
            </w:pPr>
            <w:r w:rsidRPr="008B3A68">
              <w:rPr>
                <w:b w:val="0"/>
                <w:bCs w:val="0"/>
                <w:sz w:val="22"/>
                <w:szCs w:val="22"/>
                <w:u w:val="none"/>
              </w:rPr>
              <w:t>Recognizing the porous materials having industrial importance and to be learned application areas.</w:t>
            </w:r>
          </w:p>
          <w:p w:rsidR="005475A6" w:rsidRPr="008B3A68" w:rsidRDefault="005475A6" w:rsidP="00A95D84">
            <w:pPr>
              <w:pStyle w:val="Title"/>
              <w:numPr>
                <w:ilvl w:val="0"/>
                <w:numId w:val="1"/>
              </w:numPr>
              <w:jc w:val="left"/>
              <w:rPr>
                <w:b w:val="0"/>
                <w:bCs w:val="0"/>
                <w:sz w:val="22"/>
                <w:szCs w:val="22"/>
                <w:u w:val="none"/>
              </w:rPr>
            </w:pPr>
            <w:r w:rsidRPr="008B3A68">
              <w:rPr>
                <w:b w:val="0"/>
                <w:bCs w:val="0"/>
                <w:sz w:val="22"/>
                <w:szCs w:val="22"/>
                <w:u w:val="none"/>
              </w:rPr>
              <w:t>Learning synthesis and characterization techniques of synthetic porous materials.</w:t>
            </w:r>
          </w:p>
          <w:p w:rsidR="005475A6" w:rsidRPr="008B3A68" w:rsidRDefault="005475A6" w:rsidP="00A95D84">
            <w:pPr>
              <w:pStyle w:val="ListParagraph"/>
              <w:numPr>
                <w:ilvl w:val="0"/>
                <w:numId w:val="1"/>
              </w:numPr>
              <w:rPr>
                <w:sz w:val="22"/>
                <w:szCs w:val="22"/>
                <w:lang w:val="en-US"/>
              </w:rPr>
            </w:pPr>
            <w:r w:rsidRPr="008B3A68">
              <w:rPr>
                <w:sz w:val="22"/>
                <w:szCs w:val="22"/>
              </w:rPr>
              <w:t>Learning transport mechanisms in porous materials.</w:t>
            </w:r>
          </w:p>
        </w:tc>
      </w:tr>
      <w:tr w:rsidR="005475A6" w:rsidRPr="008B3A68" w:rsidTr="00990E9C">
        <w:trPr>
          <w:trHeight w:val="602"/>
        </w:trPr>
        <w:tc>
          <w:tcPr>
            <w:tcW w:w="2388" w:type="dxa"/>
            <w:gridSpan w:val="2"/>
            <w:vMerge w:val="restart"/>
            <w:shd w:val="clear" w:color="auto" w:fill="C6D9F1"/>
          </w:tcPr>
          <w:p w:rsidR="005475A6" w:rsidRPr="008B3A68" w:rsidRDefault="005475A6" w:rsidP="00EE6C7D">
            <w:pPr>
              <w:rPr>
                <w:b/>
                <w:bCs/>
                <w:sz w:val="22"/>
                <w:szCs w:val="22"/>
                <w:lang w:val="en-US"/>
              </w:rPr>
            </w:pPr>
          </w:p>
          <w:p w:rsidR="005475A6" w:rsidRPr="008B3A68" w:rsidRDefault="005475A6" w:rsidP="00EE6C7D">
            <w:pPr>
              <w:rPr>
                <w:b/>
                <w:bCs/>
                <w:sz w:val="22"/>
                <w:szCs w:val="22"/>
                <w:lang w:val="en-US"/>
              </w:rPr>
            </w:pPr>
            <w:r w:rsidRPr="008B3A68">
              <w:rPr>
                <w:b/>
                <w:bCs/>
                <w:sz w:val="22"/>
                <w:szCs w:val="22"/>
                <w:lang w:val="en-US"/>
              </w:rPr>
              <w:t>References</w:t>
            </w:r>
          </w:p>
          <w:p w:rsidR="005475A6" w:rsidRPr="008B3A68" w:rsidRDefault="005475A6" w:rsidP="00EE6C7D">
            <w:pPr>
              <w:rPr>
                <w:b/>
                <w:bCs/>
                <w:sz w:val="22"/>
                <w:szCs w:val="22"/>
                <w:lang w:val="en-US"/>
              </w:rPr>
            </w:pPr>
          </w:p>
          <w:p w:rsidR="005475A6" w:rsidRPr="008B3A68" w:rsidRDefault="005475A6" w:rsidP="00EE6C7D">
            <w:pPr>
              <w:rPr>
                <w:b/>
                <w:bCs/>
                <w:sz w:val="22"/>
                <w:szCs w:val="22"/>
                <w:lang w:val="en-US"/>
              </w:rPr>
            </w:pPr>
            <w:r w:rsidRPr="008B3A68">
              <w:rPr>
                <w:b/>
                <w:bCs/>
                <w:sz w:val="22"/>
                <w:szCs w:val="22"/>
                <w:lang w:val="en-US"/>
              </w:rPr>
              <w:t>(References must be up to date)</w:t>
            </w:r>
          </w:p>
        </w:tc>
        <w:tc>
          <w:tcPr>
            <w:tcW w:w="2000" w:type="dxa"/>
            <w:gridSpan w:val="3"/>
            <w:shd w:val="clear" w:color="auto" w:fill="C6D9F1"/>
          </w:tcPr>
          <w:p w:rsidR="005475A6" w:rsidRPr="008B3A68" w:rsidRDefault="005475A6" w:rsidP="00EE6C7D">
            <w:pPr>
              <w:rPr>
                <w:b/>
                <w:bCs/>
                <w:sz w:val="22"/>
                <w:szCs w:val="22"/>
                <w:lang w:val="en-US"/>
              </w:rPr>
            </w:pPr>
          </w:p>
          <w:p w:rsidR="005475A6" w:rsidRPr="008B3A68" w:rsidRDefault="005475A6" w:rsidP="00EE6C7D">
            <w:pPr>
              <w:rPr>
                <w:b/>
                <w:bCs/>
                <w:sz w:val="22"/>
                <w:szCs w:val="22"/>
                <w:lang w:val="en-US"/>
              </w:rPr>
            </w:pPr>
            <w:r w:rsidRPr="008B3A68">
              <w:rPr>
                <w:b/>
                <w:bCs/>
                <w:sz w:val="22"/>
                <w:szCs w:val="22"/>
                <w:lang w:val="en-US"/>
              </w:rPr>
              <w:t xml:space="preserve">Books </w:t>
            </w:r>
          </w:p>
          <w:p w:rsidR="005475A6" w:rsidRPr="008B3A68" w:rsidRDefault="005475A6" w:rsidP="00EE6C7D">
            <w:pPr>
              <w:rPr>
                <w:b/>
                <w:bCs/>
                <w:sz w:val="22"/>
                <w:szCs w:val="22"/>
                <w:lang w:val="en-US"/>
              </w:rPr>
            </w:pPr>
          </w:p>
        </w:tc>
        <w:tc>
          <w:tcPr>
            <w:tcW w:w="4898" w:type="dxa"/>
            <w:gridSpan w:val="7"/>
          </w:tcPr>
          <w:p w:rsidR="005475A6" w:rsidRPr="008B3A68" w:rsidRDefault="005475A6" w:rsidP="00A95D84">
            <w:pPr>
              <w:numPr>
                <w:ilvl w:val="0"/>
                <w:numId w:val="2"/>
              </w:numPr>
              <w:tabs>
                <w:tab w:val="clear" w:pos="360"/>
                <w:tab w:val="num" w:pos="720"/>
              </w:tabs>
              <w:ind w:left="720"/>
              <w:jc w:val="both"/>
              <w:rPr>
                <w:sz w:val="22"/>
                <w:szCs w:val="22"/>
              </w:rPr>
            </w:pPr>
            <w:r w:rsidRPr="008B3A68">
              <w:rPr>
                <w:sz w:val="22"/>
                <w:szCs w:val="22"/>
              </w:rPr>
              <w:t>Lu, G. Q. Q., Zhao, X. S., Zhao, X. S. “Nanoporous Materials:Science and Engineering, Vol. 4”, Imperial College Press, 2004.</w:t>
            </w:r>
          </w:p>
          <w:p w:rsidR="005475A6" w:rsidRPr="008B3A68" w:rsidRDefault="005475A6" w:rsidP="00A95D84">
            <w:pPr>
              <w:numPr>
                <w:ilvl w:val="0"/>
                <w:numId w:val="2"/>
              </w:numPr>
              <w:tabs>
                <w:tab w:val="clear" w:pos="360"/>
                <w:tab w:val="num" w:pos="720"/>
              </w:tabs>
              <w:ind w:left="720"/>
              <w:jc w:val="both"/>
              <w:rPr>
                <w:sz w:val="22"/>
                <w:szCs w:val="22"/>
              </w:rPr>
            </w:pPr>
            <w:r w:rsidRPr="008B3A68">
              <w:rPr>
                <w:sz w:val="22"/>
                <w:szCs w:val="22"/>
              </w:rPr>
              <w:t xml:space="preserve">Karge, H. G., Weitkamp, J., “Synthesis Vol. 1-Molecular Sieves Series”, Springer-Verlag, 1998. </w:t>
            </w:r>
          </w:p>
          <w:p w:rsidR="005475A6" w:rsidRPr="008B3A68" w:rsidRDefault="005475A6" w:rsidP="00A95D84">
            <w:pPr>
              <w:numPr>
                <w:ilvl w:val="0"/>
                <w:numId w:val="2"/>
              </w:numPr>
              <w:tabs>
                <w:tab w:val="clear" w:pos="360"/>
                <w:tab w:val="num" w:pos="720"/>
              </w:tabs>
              <w:ind w:left="720"/>
              <w:jc w:val="both"/>
              <w:rPr>
                <w:sz w:val="22"/>
                <w:szCs w:val="22"/>
              </w:rPr>
            </w:pPr>
            <w:r w:rsidRPr="008B3A68">
              <w:rPr>
                <w:sz w:val="22"/>
                <w:szCs w:val="22"/>
              </w:rPr>
              <w:t>Occelli, M.L., Kessler, H., “Synthesis of Porous Materials: Zeolites, Clays and Nanostructures, Marcel Dekker,  1996.</w:t>
            </w:r>
          </w:p>
          <w:p w:rsidR="005475A6" w:rsidRPr="008B3A68" w:rsidRDefault="005475A6" w:rsidP="00A95D84">
            <w:pPr>
              <w:numPr>
                <w:ilvl w:val="0"/>
                <w:numId w:val="2"/>
              </w:numPr>
              <w:tabs>
                <w:tab w:val="clear" w:pos="360"/>
                <w:tab w:val="num" w:pos="720"/>
              </w:tabs>
              <w:ind w:left="720"/>
              <w:jc w:val="both"/>
              <w:rPr>
                <w:sz w:val="22"/>
                <w:szCs w:val="22"/>
              </w:rPr>
            </w:pPr>
            <w:r w:rsidRPr="008B3A68">
              <w:rPr>
                <w:sz w:val="22"/>
                <w:szCs w:val="22"/>
              </w:rPr>
              <w:t>Kaufmann, E. N., “Characterization of Materials Vol. 1”, John Wiley and Sons, 2003.</w:t>
            </w:r>
          </w:p>
          <w:p w:rsidR="005475A6" w:rsidRPr="008B3A68" w:rsidRDefault="005475A6" w:rsidP="00C97077">
            <w:pPr>
              <w:pStyle w:val="ListParagraph"/>
              <w:numPr>
                <w:ilvl w:val="0"/>
                <w:numId w:val="2"/>
              </w:numPr>
              <w:tabs>
                <w:tab w:val="clear" w:pos="360"/>
                <w:tab w:val="num" w:pos="792"/>
              </w:tabs>
              <w:ind w:left="792"/>
              <w:rPr>
                <w:sz w:val="22"/>
                <w:szCs w:val="22"/>
                <w:lang w:val="en-US"/>
              </w:rPr>
            </w:pPr>
            <w:r w:rsidRPr="008B3A68">
              <w:rPr>
                <w:sz w:val="22"/>
                <w:szCs w:val="22"/>
              </w:rPr>
              <w:t>Kaufmann, E. N., “Characterization of Materials Vol. 2”, John Wiley and Sons, 2003.</w:t>
            </w:r>
          </w:p>
        </w:tc>
      </w:tr>
      <w:tr w:rsidR="005475A6" w:rsidRPr="008B3A68" w:rsidTr="00990E9C">
        <w:trPr>
          <w:trHeight w:val="997"/>
        </w:trPr>
        <w:tc>
          <w:tcPr>
            <w:tcW w:w="2388" w:type="dxa"/>
            <w:gridSpan w:val="2"/>
            <w:vMerge/>
            <w:shd w:val="clear" w:color="auto" w:fill="C6D9F1"/>
          </w:tcPr>
          <w:p w:rsidR="005475A6" w:rsidRPr="008B3A68" w:rsidRDefault="005475A6" w:rsidP="00EE6C7D">
            <w:pPr>
              <w:rPr>
                <w:b/>
                <w:bCs/>
                <w:sz w:val="22"/>
                <w:szCs w:val="22"/>
                <w:lang w:val="en-US"/>
              </w:rPr>
            </w:pPr>
          </w:p>
        </w:tc>
        <w:tc>
          <w:tcPr>
            <w:tcW w:w="2000" w:type="dxa"/>
            <w:gridSpan w:val="3"/>
            <w:shd w:val="clear" w:color="auto" w:fill="C6D9F1"/>
          </w:tcPr>
          <w:p w:rsidR="005475A6" w:rsidRPr="008B3A68" w:rsidRDefault="005475A6" w:rsidP="00EE6C7D">
            <w:pPr>
              <w:rPr>
                <w:b/>
                <w:bCs/>
                <w:sz w:val="22"/>
                <w:szCs w:val="22"/>
                <w:lang w:val="en-US"/>
              </w:rPr>
            </w:pPr>
            <w:r w:rsidRPr="008B3A68">
              <w:rPr>
                <w:b/>
                <w:bCs/>
                <w:sz w:val="22"/>
                <w:szCs w:val="22"/>
                <w:lang w:val="en-US"/>
              </w:rPr>
              <w:t>Journals, Articles, Papers, Symposiums</w:t>
            </w:r>
          </w:p>
        </w:tc>
        <w:tc>
          <w:tcPr>
            <w:tcW w:w="4898" w:type="dxa"/>
            <w:gridSpan w:val="7"/>
          </w:tcPr>
          <w:p w:rsidR="005475A6" w:rsidRPr="008B3A68" w:rsidRDefault="005475A6" w:rsidP="00EE6C7D">
            <w:pPr>
              <w:rPr>
                <w:sz w:val="22"/>
                <w:szCs w:val="22"/>
                <w:lang w:val="en-US"/>
              </w:rPr>
            </w:pPr>
          </w:p>
        </w:tc>
      </w:tr>
      <w:tr w:rsidR="005475A6" w:rsidRPr="008B3A68" w:rsidTr="00990E9C">
        <w:trPr>
          <w:trHeight w:val="69"/>
        </w:trPr>
        <w:tc>
          <w:tcPr>
            <w:tcW w:w="2388" w:type="dxa"/>
            <w:gridSpan w:val="2"/>
            <w:vMerge w:val="restart"/>
            <w:shd w:val="clear" w:color="auto" w:fill="C6D9F1"/>
          </w:tcPr>
          <w:p w:rsidR="005475A6" w:rsidRPr="008B3A68" w:rsidRDefault="005475A6" w:rsidP="00EE6C7D">
            <w:pPr>
              <w:rPr>
                <w:b/>
                <w:bCs/>
                <w:sz w:val="22"/>
                <w:szCs w:val="22"/>
                <w:lang w:val="en-US"/>
              </w:rPr>
            </w:pPr>
            <w:r w:rsidRPr="008B3A68">
              <w:rPr>
                <w:b/>
                <w:bCs/>
                <w:sz w:val="22"/>
                <w:szCs w:val="22"/>
                <w:lang w:val="en-US"/>
              </w:rPr>
              <w:t>Planned learning activities and teaching methods</w:t>
            </w:r>
          </w:p>
        </w:tc>
        <w:tc>
          <w:tcPr>
            <w:tcW w:w="803" w:type="dxa"/>
            <w:shd w:val="clear" w:color="auto" w:fill="8DB3E2"/>
          </w:tcPr>
          <w:p w:rsidR="005475A6" w:rsidRPr="008B3A68" w:rsidRDefault="005475A6" w:rsidP="00EE6C7D">
            <w:pPr>
              <w:rPr>
                <w:b/>
                <w:bCs/>
                <w:sz w:val="22"/>
                <w:szCs w:val="22"/>
                <w:lang w:val="en-US"/>
              </w:rPr>
            </w:pPr>
            <w:r w:rsidRPr="008B3A68">
              <w:rPr>
                <w:b/>
                <w:bCs/>
                <w:sz w:val="22"/>
                <w:szCs w:val="22"/>
                <w:lang w:val="en-US"/>
              </w:rPr>
              <w:t>Theoric</w:t>
            </w:r>
          </w:p>
        </w:tc>
        <w:tc>
          <w:tcPr>
            <w:tcW w:w="981" w:type="dxa"/>
            <w:shd w:val="clear" w:color="auto" w:fill="8DB3E2"/>
          </w:tcPr>
          <w:p w:rsidR="005475A6" w:rsidRPr="008B3A68" w:rsidRDefault="005475A6" w:rsidP="00EE6C7D">
            <w:pPr>
              <w:rPr>
                <w:b/>
                <w:bCs/>
                <w:sz w:val="22"/>
                <w:szCs w:val="22"/>
                <w:lang w:val="en-US"/>
              </w:rPr>
            </w:pPr>
            <w:r w:rsidRPr="008B3A68">
              <w:rPr>
                <w:b/>
                <w:bCs/>
                <w:sz w:val="22"/>
                <w:szCs w:val="22"/>
                <w:lang w:val="en-US"/>
              </w:rPr>
              <w:t>Practice</w:t>
            </w:r>
          </w:p>
        </w:tc>
        <w:tc>
          <w:tcPr>
            <w:tcW w:w="650" w:type="dxa"/>
            <w:gridSpan w:val="2"/>
            <w:shd w:val="clear" w:color="auto" w:fill="8DB3E2"/>
          </w:tcPr>
          <w:p w:rsidR="005475A6" w:rsidRPr="008B3A68" w:rsidRDefault="005475A6" w:rsidP="00EE6C7D">
            <w:pPr>
              <w:rPr>
                <w:b/>
                <w:bCs/>
                <w:sz w:val="22"/>
                <w:szCs w:val="22"/>
                <w:lang w:val="en-US"/>
              </w:rPr>
            </w:pPr>
            <w:r w:rsidRPr="008B3A68">
              <w:rPr>
                <w:b/>
                <w:bCs/>
                <w:sz w:val="22"/>
                <w:szCs w:val="22"/>
                <w:lang w:val="en-US"/>
              </w:rPr>
              <w:t>Lab.</w:t>
            </w:r>
          </w:p>
        </w:tc>
        <w:tc>
          <w:tcPr>
            <w:tcW w:w="981" w:type="dxa"/>
            <w:shd w:val="clear" w:color="auto" w:fill="8DB3E2"/>
          </w:tcPr>
          <w:p w:rsidR="005475A6" w:rsidRPr="008B3A68" w:rsidRDefault="005475A6" w:rsidP="00EE6C7D">
            <w:pPr>
              <w:rPr>
                <w:b/>
                <w:bCs/>
                <w:sz w:val="22"/>
                <w:szCs w:val="22"/>
                <w:lang w:val="en-US"/>
              </w:rPr>
            </w:pPr>
            <w:r w:rsidRPr="008B3A68">
              <w:rPr>
                <w:b/>
                <w:bCs/>
                <w:sz w:val="22"/>
                <w:szCs w:val="22"/>
                <w:lang w:val="en-US"/>
              </w:rPr>
              <w:t>Projects</w:t>
            </w:r>
          </w:p>
        </w:tc>
        <w:tc>
          <w:tcPr>
            <w:tcW w:w="891" w:type="dxa"/>
            <w:gridSpan w:val="2"/>
            <w:shd w:val="clear" w:color="auto" w:fill="8DB3E2"/>
          </w:tcPr>
          <w:p w:rsidR="005475A6" w:rsidRPr="008B3A68" w:rsidRDefault="005475A6" w:rsidP="00EE6C7D">
            <w:pPr>
              <w:rPr>
                <w:b/>
                <w:bCs/>
                <w:sz w:val="22"/>
                <w:szCs w:val="22"/>
                <w:lang w:val="en-US"/>
              </w:rPr>
            </w:pPr>
            <w:r w:rsidRPr="008B3A68">
              <w:rPr>
                <w:b/>
                <w:bCs/>
                <w:sz w:val="22"/>
                <w:szCs w:val="22"/>
                <w:lang w:val="en-US"/>
              </w:rPr>
              <w:t>Assign.</w:t>
            </w:r>
          </w:p>
        </w:tc>
        <w:tc>
          <w:tcPr>
            <w:tcW w:w="1090" w:type="dxa"/>
            <w:shd w:val="clear" w:color="auto" w:fill="8DB3E2"/>
          </w:tcPr>
          <w:p w:rsidR="005475A6" w:rsidRPr="008B3A68" w:rsidRDefault="005475A6" w:rsidP="00A64A7D">
            <w:pPr>
              <w:rPr>
                <w:b/>
                <w:bCs/>
                <w:sz w:val="22"/>
                <w:szCs w:val="22"/>
                <w:lang w:val="en-US"/>
              </w:rPr>
            </w:pPr>
            <w:r w:rsidRPr="008B3A68">
              <w:rPr>
                <w:b/>
                <w:bCs/>
                <w:sz w:val="22"/>
                <w:szCs w:val="22"/>
                <w:lang w:val="en-US"/>
              </w:rPr>
              <w:t>Other</w:t>
            </w:r>
          </w:p>
        </w:tc>
        <w:tc>
          <w:tcPr>
            <w:tcW w:w="715" w:type="dxa"/>
            <w:shd w:val="clear" w:color="auto" w:fill="8DB3E2"/>
          </w:tcPr>
          <w:p w:rsidR="005475A6" w:rsidRPr="008B3A68" w:rsidRDefault="005475A6" w:rsidP="00EE6C7D">
            <w:pPr>
              <w:rPr>
                <w:b/>
                <w:bCs/>
                <w:sz w:val="22"/>
                <w:szCs w:val="22"/>
                <w:lang w:val="en-US"/>
              </w:rPr>
            </w:pPr>
            <w:r w:rsidRPr="008B3A68">
              <w:rPr>
                <w:b/>
                <w:bCs/>
                <w:sz w:val="22"/>
                <w:szCs w:val="22"/>
                <w:lang w:val="en-US"/>
              </w:rPr>
              <w:t>Total</w:t>
            </w:r>
          </w:p>
        </w:tc>
        <w:tc>
          <w:tcPr>
            <w:tcW w:w="787" w:type="dxa"/>
            <w:shd w:val="clear" w:color="auto" w:fill="8DB3E2"/>
          </w:tcPr>
          <w:p w:rsidR="005475A6" w:rsidRPr="008B3A68" w:rsidRDefault="005475A6" w:rsidP="00EE6C7D">
            <w:pPr>
              <w:rPr>
                <w:b/>
                <w:bCs/>
                <w:sz w:val="22"/>
                <w:szCs w:val="22"/>
                <w:lang w:val="en-US"/>
              </w:rPr>
            </w:pPr>
            <w:r w:rsidRPr="008B3A68">
              <w:rPr>
                <w:b/>
                <w:bCs/>
                <w:sz w:val="22"/>
                <w:szCs w:val="22"/>
                <w:lang w:val="en-US"/>
              </w:rPr>
              <w:t>ECTS</w:t>
            </w:r>
          </w:p>
        </w:tc>
      </w:tr>
      <w:tr w:rsidR="005475A6" w:rsidRPr="008B3A68" w:rsidTr="00990E9C">
        <w:trPr>
          <w:trHeight w:val="69"/>
        </w:trPr>
        <w:tc>
          <w:tcPr>
            <w:tcW w:w="2388" w:type="dxa"/>
            <w:gridSpan w:val="2"/>
            <w:vMerge/>
            <w:shd w:val="clear" w:color="auto" w:fill="C6D9F1"/>
          </w:tcPr>
          <w:p w:rsidR="005475A6" w:rsidRPr="008B3A68" w:rsidRDefault="005475A6" w:rsidP="00EE6C7D">
            <w:pPr>
              <w:rPr>
                <w:b/>
                <w:bCs/>
                <w:sz w:val="22"/>
                <w:szCs w:val="22"/>
                <w:lang w:val="en-US"/>
              </w:rPr>
            </w:pPr>
          </w:p>
        </w:tc>
        <w:tc>
          <w:tcPr>
            <w:tcW w:w="803" w:type="dxa"/>
          </w:tcPr>
          <w:p w:rsidR="005475A6" w:rsidRPr="00990E9C" w:rsidRDefault="005475A6" w:rsidP="00E94A65">
            <w:pPr>
              <w:rPr>
                <w:sz w:val="22"/>
                <w:szCs w:val="22"/>
              </w:rPr>
            </w:pPr>
            <w:r w:rsidRPr="00990E9C">
              <w:rPr>
                <w:sz w:val="22"/>
                <w:szCs w:val="22"/>
              </w:rPr>
              <w:t>4</w:t>
            </w:r>
            <w:r>
              <w:rPr>
                <w:sz w:val="22"/>
                <w:szCs w:val="22"/>
              </w:rPr>
              <w:t>5</w:t>
            </w:r>
          </w:p>
        </w:tc>
        <w:tc>
          <w:tcPr>
            <w:tcW w:w="981" w:type="dxa"/>
          </w:tcPr>
          <w:p w:rsidR="005475A6" w:rsidRPr="00990E9C" w:rsidRDefault="005475A6" w:rsidP="00E94A65">
            <w:pPr>
              <w:rPr>
                <w:sz w:val="22"/>
                <w:szCs w:val="22"/>
              </w:rPr>
            </w:pPr>
            <w:r w:rsidRPr="00990E9C">
              <w:rPr>
                <w:sz w:val="22"/>
                <w:szCs w:val="22"/>
              </w:rPr>
              <w:t>-</w:t>
            </w:r>
          </w:p>
        </w:tc>
        <w:tc>
          <w:tcPr>
            <w:tcW w:w="650" w:type="dxa"/>
            <w:gridSpan w:val="2"/>
          </w:tcPr>
          <w:p w:rsidR="005475A6" w:rsidRPr="00990E9C" w:rsidRDefault="005475A6" w:rsidP="00E94A65">
            <w:pPr>
              <w:rPr>
                <w:sz w:val="22"/>
                <w:szCs w:val="22"/>
              </w:rPr>
            </w:pPr>
            <w:r w:rsidRPr="00990E9C">
              <w:rPr>
                <w:sz w:val="22"/>
                <w:szCs w:val="22"/>
              </w:rPr>
              <w:t>-</w:t>
            </w:r>
          </w:p>
        </w:tc>
        <w:tc>
          <w:tcPr>
            <w:tcW w:w="981" w:type="dxa"/>
          </w:tcPr>
          <w:p w:rsidR="005475A6" w:rsidRPr="00990E9C" w:rsidRDefault="005475A6" w:rsidP="00E94A65">
            <w:pPr>
              <w:rPr>
                <w:sz w:val="22"/>
                <w:szCs w:val="22"/>
              </w:rPr>
            </w:pPr>
            <w:r w:rsidRPr="00990E9C">
              <w:rPr>
                <w:sz w:val="22"/>
                <w:szCs w:val="22"/>
              </w:rPr>
              <w:t>50</w:t>
            </w:r>
          </w:p>
        </w:tc>
        <w:tc>
          <w:tcPr>
            <w:tcW w:w="891" w:type="dxa"/>
            <w:gridSpan w:val="2"/>
          </w:tcPr>
          <w:p w:rsidR="005475A6" w:rsidRPr="00990E9C" w:rsidRDefault="005475A6" w:rsidP="00E94A65">
            <w:pPr>
              <w:rPr>
                <w:sz w:val="22"/>
                <w:szCs w:val="22"/>
              </w:rPr>
            </w:pPr>
            <w:r w:rsidRPr="00990E9C">
              <w:rPr>
                <w:sz w:val="22"/>
                <w:szCs w:val="22"/>
              </w:rPr>
              <w:t>50</w:t>
            </w:r>
          </w:p>
        </w:tc>
        <w:tc>
          <w:tcPr>
            <w:tcW w:w="1090" w:type="dxa"/>
          </w:tcPr>
          <w:p w:rsidR="005475A6" w:rsidRPr="00990E9C" w:rsidRDefault="005475A6" w:rsidP="00E94A65">
            <w:pPr>
              <w:rPr>
                <w:sz w:val="22"/>
                <w:szCs w:val="22"/>
              </w:rPr>
            </w:pPr>
            <w:r w:rsidRPr="00990E9C">
              <w:rPr>
                <w:sz w:val="22"/>
                <w:szCs w:val="22"/>
              </w:rPr>
              <w:t>46</w:t>
            </w:r>
          </w:p>
          <w:p w:rsidR="005475A6" w:rsidRPr="00990E9C" w:rsidRDefault="005475A6" w:rsidP="00E94A65">
            <w:pPr>
              <w:rPr>
                <w:sz w:val="22"/>
                <w:szCs w:val="22"/>
              </w:rPr>
            </w:pPr>
            <w:r w:rsidRPr="00990E9C">
              <w:rPr>
                <w:sz w:val="22"/>
                <w:szCs w:val="22"/>
              </w:rPr>
              <w:t>(personal work)</w:t>
            </w:r>
          </w:p>
        </w:tc>
        <w:tc>
          <w:tcPr>
            <w:tcW w:w="715" w:type="dxa"/>
          </w:tcPr>
          <w:p w:rsidR="005475A6" w:rsidRPr="00990E9C" w:rsidRDefault="005475A6" w:rsidP="00E94A65">
            <w:pPr>
              <w:rPr>
                <w:sz w:val="22"/>
                <w:szCs w:val="22"/>
              </w:rPr>
            </w:pPr>
            <w:r w:rsidRPr="00990E9C">
              <w:rPr>
                <w:sz w:val="22"/>
                <w:szCs w:val="22"/>
              </w:rPr>
              <w:t>1</w:t>
            </w:r>
            <w:r>
              <w:rPr>
                <w:sz w:val="22"/>
                <w:szCs w:val="22"/>
              </w:rPr>
              <w:t>91</w:t>
            </w:r>
          </w:p>
        </w:tc>
        <w:tc>
          <w:tcPr>
            <w:tcW w:w="787" w:type="dxa"/>
          </w:tcPr>
          <w:p w:rsidR="005475A6" w:rsidRPr="00990E9C" w:rsidRDefault="005475A6" w:rsidP="00E94A65">
            <w:pPr>
              <w:rPr>
                <w:sz w:val="22"/>
                <w:szCs w:val="22"/>
              </w:rPr>
            </w:pPr>
            <w:r w:rsidRPr="00990E9C">
              <w:rPr>
                <w:sz w:val="22"/>
                <w:szCs w:val="22"/>
              </w:rPr>
              <w:t>7,5</w:t>
            </w:r>
          </w:p>
        </w:tc>
      </w:tr>
      <w:tr w:rsidR="005475A6" w:rsidRPr="008B3A68" w:rsidTr="00990E9C">
        <w:trPr>
          <w:trHeight w:val="23"/>
        </w:trPr>
        <w:tc>
          <w:tcPr>
            <w:tcW w:w="3191" w:type="dxa"/>
            <w:gridSpan w:val="3"/>
            <w:shd w:val="clear" w:color="auto" w:fill="8DB3E2"/>
          </w:tcPr>
          <w:p w:rsidR="005475A6" w:rsidRPr="008B3A68" w:rsidRDefault="005475A6" w:rsidP="00EE6C7D">
            <w:pPr>
              <w:rPr>
                <w:b/>
                <w:bCs/>
                <w:sz w:val="22"/>
                <w:szCs w:val="22"/>
                <w:lang w:val="en-US"/>
              </w:rPr>
            </w:pPr>
            <w:r w:rsidRPr="008B3A68">
              <w:rPr>
                <w:b/>
                <w:bCs/>
                <w:sz w:val="22"/>
                <w:szCs w:val="22"/>
                <w:lang w:val="en-US"/>
              </w:rPr>
              <w:t>Assessment Methods and Criteria</w:t>
            </w:r>
          </w:p>
        </w:tc>
        <w:tc>
          <w:tcPr>
            <w:tcW w:w="3208" w:type="dxa"/>
            <w:gridSpan w:val="5"/>
            <w:shd w:val="clear" w:color="auto" w:fill="8DB3E2"/>
          </w:tcPr>
          <w:p w:rsidR="005475A6" w:rsidRPr="008B3A68" w:rsidRDefault="005475A6" w:rsidP="00EE6C7D">
            <w:pPr>
              <w:jc w:val="center"/>
              <w:rPr>
                <w:b/>
                <w:bCs/>
                <w:sz w:val="22"/>
                <w:szCs w:val="22"/>
                <w:lang w:val="en-US"/>
              </w:rPr>
            </w:pPr>
            <w:r w:rsidRPr="008B3A68">
              <w:rPr>
                <w:b/>
                <w:bCs/>
                <w:sz w:val="22"/>
                <w:szCs w:val="22"/>
                <w:lang w:val="en-US"/>
              </w:rPr>
              <w:t>Quantity (mark with “X”)</w:t>
            </w:r>
          </w:p>
        </w:tc>
        <w:tc>
          <w:tcPr>
            <w:tcW w:w="2887" w:type="dxa"/>
            <w:gridSpan w:val="4"/>
            <w:shd w:val="clear" w:color="auto" w:fill="8DB3E2"/>
          </w:tcPr>
          <w:p w:rsidR="005475A6" w:rsidRPr="008B3A68" w:rsidRDefault="005475A6" w:rsidP="00EE6C7D">
            <w:pPr>
              <w:jc w:val="center"/>
              <w:rPr>
                <w:b/>
                <w:bCs/>
                <w:sz w:val="22"/>
                <w:szCs w:val="22"/>
                <w:lang w:val="en-US"/>
              </w:rPr>
            </w:pPr>
            <w:r w:rsidRPr="008B3A68">
              <w:rPr>
                <w:b/>
                <w:bCs/>
                <w:sz w:val="22"/>
                <w:szCs w:val="22"/>
                <w:lang w:val="en-US"/>
              </w:rPr>
              <w:t>Percentage (%)</w:t>
            </w:r>
          </w:p>
        </w:tc>
      </w:tr>
      <w:tr w:rsidR="005475A6" w:rsidRPr="008B3A68" w:rsidTr="00990E9C">
        <w:trPr>
          <w:trHeight w:val="23"/>
        </w:trPr>
        <w:tc>
          <w:tcPr>
            <w:tcW w:w="3191" w:type="dxa"/>
            <w:gridSpan w:val="3"/>
            <w:shd w:val="clear" w:color="auto" w:fill="C6D9F1"/>
          </w:tcPr>
          <w:p w:rsidR="005475A6" w:rsidRPr="008B3A68" w:rsidRDefault="005475A6" w:rsidP="00EE6C7D">
            <w:pPr>
              <w:rPr>
                <w:b/>
                <w:bCs/>
                <w:sz w:val="22"/>
                <w:szCs w:val="22"/>
                <w:lang w:val="en-US"/>
              </w:rPr>
            </w:pPr>
            <w:r w:rsidRPr="008B3A68">
              <w:rPr>
                <w:b/>
                <w:bCs/>
                <w:sz w:val="22"/>
                <w:szCs w:val="22"/>
                <w:lang w:val="en-US"/>
              </w:rPr>
              <w:t>Midterm Exam</w:t>
            </w:r>
          </w:p>
        </w:tc>
        <w:tc>
          <w:tcPr>
            <w:tcW w:w="3208" w:type="dxa"/>
            <w:gridSpan w:val="5"/>
          </w:tcPr>
          <w:p w:rsidR="005475A6" w:rsidRPr="008B3A68" w:rsidRDefault="005475A6" w:rsidP="00E94A65">
            <w:pPr>
              <w:jc w:val="center"/>
              <w:rPr>
                <w:color w:val="000000"/>
                <w:sz w:val="22"/>
                <w:szCs w:val="22"/>
              </w:rPr>
            </w:pPr>
            <w:r w:rsidRPr="008B3A68">
              <w:rPr>
                <w:color w:val="000000"/>
                <w:sz w:val="22"/>
                <w:szCs w:val="22"/>
              </w:rPr>
              <w:t>X</w:t>
            </w:r>
          </w:p>
        </w:tc>
        <w:tc>
          <w:tcPr>
            <w:tcW w:w="2887" w:type="dxa"/>
            <w:gridSpan w:val="4"/>
          </w:tcPr>
          <w:p w:rsidR="005475A6" w:rsidRPr="008B3A68" w:rsidRDefault="005475A6" w:rsidP="00E94A65">
            <w:pPr>
              <w:jc w:val="center"/>
              <w:rPr>
                <w:color w:val="000000"/>
                <w:sz w:val="22"/>
                <w:szCs w:val="22"/>
              </w:rPr>
            </w:pPr>
            <w:r w:rsidRPr="008B3A68">
              <w:rPr>
                <w:color w:val="000000"/>
                <w:sz w:val="22"/>
                <w:szCs w:val="22"/>
              </w:rPr>
              <w:t>30</w:t>
            </w:r>
          </w:p>
        </w:tc>
      </w:tr>
      <w:tr w:rsidR="005475A6" w:rsidRPr="008B3A68" w:rsidTr="00990E9C">
        <w:trPr>
          <w:trHeight w:val="23"/>
        </w:trPr>
        <w:tc>
          <w:tcPr>
            <w:tcW w:w="3191" w:type="dxa"/>
            <w:gridSpan w:val="3"/>
            <w:shd w:val="clear" w:color="auto" w:fill="C6D9F1"/>
          </w:tcPr>
          <w:p w:rsidR="005475A6" w:rsidRPr="008B3A68" w:rsidRDefault="005475A6" w:rsidP="00EE6C7D">
            <w:pPr>
              <w:rPr>
                <w:b/>
                <w:bCs/>
                <w:sz w:val="22"/>
                <w:szCs w:val="22"/>
                <w:lang w:val="en-US"/>
              </w:rPr>
            </w:pPr>
            <w:r w:rsidRPr="008B3A68">
              <w:rPr>
                <w:b/>
                <w:bCs/>
                <w:sz w:val="22"/>
                <w:szCs w:val="22"/>
                <w:lang w:val="en-US"/>
              </w:rPr>
              <w:t>Quiz</w:t>
            </w:r>
          </w:p>
        </w:tc>
        <w:tc>
          <w:tcPr>
            <w:tcW w:w="3208" w:type="dxa"/>
            <w:gridSpan w:val="5"/>
          </w:tcPr>
          <w:p w:rsidR="005475A6" w:rsidRPr="008B3A68" w:rsidRDefault="005475A6" w:rsidP="00E94A65">
            <w:pPr>
              <w:jc w:val="center"/>
              <w:rPr>
                <w:color w:val="000000"/>
                <w:sz w:val="22"/>
                <w:szCs w:val="22"/>
              </w:rPr>
            </w:pPr>
            <w:r w:rsidRPr="008B3A68">
              <w:rPr>
                <w:color w:val="000000"/>
                <w:sz w:val="22"/>
                <w:szCs w:val="22"/>
              </w:rPr>
              <w:t>-</w:t>
            </w:r>
          </w:p>
        </w:tc>
        <w:tc>
          <w:tcPr>
            <w:tcW w:w="2887" w:type="dxa"/>
            <w:gridSpan w:val="4"/>
          </w:tcPr>
          <w:p w:rsidR="005475A6" w:rsidRPr="008B3A68" w:rsidRDefault="005475A6" w:rsidP="00E94A65">
            <w:pPr>
              <w:jc w:val="center"/>
              <w:rPr>
                <w:color w:val="000000"/>
                <w:sz w:val="22"/>
                <w:szCs w:val="22"/>
              </w:rPr>
            </w:pPr>
          </w:p>
        </w:tc>
      </w:tr>
      <w:tr w:rsidR="005475A6" w:rsidRPr="008B3A68" w:rsidTr="00990E9C">
        <w:trPr>
          <w:trHeight w:val="23"/>
        </w:trPr>
        <w:tc>
          <w:tcPr>
            <w:tcW w:w="3191" w:type="dxa"/>
            <w:gridSpan w:val="3"/>
            <w:shd w:val="clear" w:color="auto" w:fill="C6D9F1"/>
          </w:tcPr>
          <w:p w:rsidR="005475A6" w:rsidRPr="008B3A68" w:rsidRDefault="005475A6" w:rsidP="00EE6C7D">
            <w:pPr>
              <w:rPr>
                <w:b/>
                <w:bCs/>
                <w:sz w:val="22"/>
                <w:szCs w:val="22"/>
                <w:lang w:val="en-US"/>
              </w:rPr>
            </w:pPr>
            <w:r w:rsidRPr="008B3A68">
              <w:rPr>
                <w:b/>
                <w:bCs/>
                <w:sz w:val="22"/>
                <w:szCs w:val="22"/>
                <w:lang w:val="en-US"/>
              </w:rPr>
              <w:t xml:space="preserve">Assignment </w:t>
            </w:r>
          </w:p>
        </w:tc>
        <w:tc>
          <w:tcPr>
            <w:tcW w:w="3208" w:type="dxa"/>
            <w:gridSpan w:val="5"/>
          </w:tcPr>
          <w:p w:rsidR="005475A6" w:rsidRPr="008B3A68" w:rsidRDefault="005475A6" w:rsidP="00E94A65">
            <w:pPr>
              <w:jc w:val="center"/>
              <w:rPr>
                <w:color w:val="000000"/>
                <w:sz w:val="22"/>
                <w:szCs w:val="22"/>
              </w:rPr>
            </w:pPr>
            <w:r w:rsidRPr="008B3A68">
              <w:rPr>
                <w:color w:val="000000"/>
                <w:sz w:val="22"/>
                <w:szCs w:val="22"/>
              </w:rPr>
              <w:t>X</w:t>
            </w:r>
          </w:p>
        </w:tc>
        <w:tc>
          <w:tcPr>
            <w:tcW w:w="2887" w:type="dxa"/>
            <w:gridSpan w:val="4"/>
          </w:tcPr>
          <w:p w:rsidR="005475A6" w:rsidRPr="008B3A68" w:rsidRDefault="005475A6" w:rsidP="00E94A65">
            <w:pPr>
              <w:jc w:val="center"/>
              <w:rPr>
                <w:color w:val="000000"/>
                <w:sz w:val="22"/>
                <w:szCs w:val="22"/>
              </w:rPr>
            </w:pPr>
            <w:r w:rsidRPr="008B3A68">
              <w:rPr>
                <w:color w:val="000000"/>
                <w:sz w:val="22"/>
                <w:szCs w:val="22"/>
              </w:rPr>
              <w:t>15</w:t>
            </w:r>
          </w:p>
        </w:tc>
      </w:tr>
      <w:tr w:rsidR="005475A6" w:rsidRPr="008B3A68" w:rsidTr="00990E9C">
        <w:trPr>
          <w:trHeight w:val="23"/>
        </w:trPr>
        <w:tc>
          <w:tcPr>
            <w:tcW w:w="3191" w:type="dxa"/>
            <w:gridSpan w:val="3"/>
            <w:shd w:val="clear" w:color="auto" w:fill="C6D9F1"/>
          </w:tcPr>
          <w:p w:rsidR="005475A6" w:rsidRPr="008B3A68" w:rsidRDefault="005475A6" w:rsidP="00EE6C7D">
            <w:pPr>
              <w:rPr>
                <w:b/>
                <w:bCs/>
                <w:sz w:val="22"/>
                <w:szCs w:val="22"/>
                <w:lang w:val="en-US"/>
              </w:rPr>
            </w:pPr>
            <w:r w:rsidRPr="008B3A68">
              <w:rPr>
                <w:b/>
                <w:bCs/>
                <w:sz w:val="22"/>
                <w:szCs w:val="22"/>
                <w:lang w:val="en-US"/>
              </w:rPr>
              <w:t>Projects</w:t>
            </w:r>
          </w:p>
        </w:tc>
        <w:tc>
          <w:tcPr>
            <w:tcW w:w="3208" w:type="dxa"/>
            <w:gridSpan w:val="5"/>
          </w:tcPr>
          <w:p w:rsidR="005475A6" w:rsidRPr="008B3A68" w:rsidRDefault="005475A6" w:rsidP="00E94A65">
            <w:pPr>
              <w:jc w:val="center"/>
              <w:rPr>
                <w:color w:val="000000"/>
                <w:sz w:val="22"/>
                <w:szCs w:val="22"/>
              </w:rPr>
            </w:pPr>
            <w:r w:rsidRPr="008B3A68">
              <w:rPr>
                <w:color w:val="000000"/>
                <w:sz w:val="22"/>
                <w:szCs w:val="22"/>
              </w:rPr>
              <w:t>X</w:t>
            </w:r>
          </w:p>
        </w:tc>
        <w:tc>
          <w:tcPr>
            <w:tcW w:w="2887" w:type="dxa"/>
            <w:gridSpan w:val="4"/>
          </w:tcPr>
          <w:p w:rsidR="005475A6" w:rsidRPr="008B3A68" w:rsidRDefault="005475A6" w:rsidP="00E94A65">
            <w:pPr>
              <w:jc w:val="center"/>
              <w:rPr>
                <w:color w:val="000000"/>
                <w:sz w:val="22"/>
                <w:szCs w:val="22"/>
              </w:rPr>
            </w:pPr>
            <w:r w:rsidRPr="008B3A68">
              <w:rPr>
                <w:color w:val="000000"/>
                <w:sz w:val="22"/>
                <w:szCs w:val="22"/>
              </w:rPr>
              <w:t>20</w:t>
            </w:r>
          </w:p>
        </w:tc>
      </w:tr>
      <w:tr w:rsidR="005475A6" w:rsidRPr="008B3A68" w:rsidTr="00990E9C">
        <w:trPr>
          <w:trHeight w:val="23"/>
        </w:trPr>
        <w:tc>
          <w:tcPr>
            <w:tcW w:w="3191" w:type="dxa"/>
            <w:gridSpan w:val="3"/>
            <w:shd w:val="clear" w:color="auto" w:fill="C6D9F1"/>
          </w:tcPr>
          <w:p w:rsidR="005475A6" w:rsidRPr="008B3A68" w:rsidRDefault="005475A6" w:rsidP="00EE6C7D">
            <w:pPr>
              <w:rPr>
                <w:b/>
                <w:bCs/>
                <w:sz w:val="22"/>
                <w:szCs w:val="22"/>
                <w:lang w:val="en-US"/>
              </w:rPr>
            </w:pPr>
            <w:r w:rsidRPr="008B3A68">
              <w:rPr>
                <w:b/>
                <w:bCs/>
                <w:sz w:val="22"/>
                <w:szCs w:val="22"/>
                <w:lang w:val="en-US"/>
              </w:rPr>
              <w:t>Laboratory</w:t>
            </w:r>
          </w:p>
        </w:tc>
        <w:tc>
          <w:tcPr>
            <w:tcW w:w="3208" w:type="dxa"/>
            <w:gridSpan w:val="5"/>
          </w:tcPr>
          <w:p w:rsidR="005475A6" w:rsidRPr="008B3A68" w:rsidRDefault="005475A6" w:rsidP="00E94A65">
            <w:pPr>
              <w:jc w:val="center"/>
              <w:rPr>
                <w:color w:val="000000"/>
                <w:sz w:val="22"/>
                <w:szCs w:val="22"/>
              </w:rPr>
            </w:pPr>
            <w:r w:rsidRPr="008B3A68">
              <w:rPr>
                <w:color w:val="000000"/>
                <w:sz w:val="22"/>
                <w:szCs w:val="22"/>
              </w:rPr>
              <w:t>-</w:t>
            </w:r>
          </w:p>
        </w:tc>
        <w:tc>
          <w:tcPr>
            <w:tcW w:w="2887" w:type="dxa"/>
            <w:gridSpan w:val="4"/>
          </w:tcPr>
          <w:p w:rsidR="005475A6" w:rsidRPr="008B3A68" w:rsidRDefault="005475A6" w:rsidP="00E94A65">
            <w:pPr>
              <w:jc w:val="center"/>
              <w:rPr>
                <w:color w:val="000000"/>
                <w:sz w:val="22"/>
                <w:szCs w:val="22"/>
              </w:rPr>
            </w:pPr>
            <w:r w:rsidRPr="008B3A68">
              <w:rPr>
                <w:color w:val="000000"/>
                <w:sz w:val="22"/>
                <w:szCs w:val="22"/>
              </w:rPr>
              <w:t>-</w:t>
            </w:r>
          </w:p>
        </w:tc>
      </w:tr>
      <w:tr w:rsidR="005475A6" w:rsidRPr="008B3A68" w:rsidTr="00990E9C">
        <w:trPr>
          <w:trHeight w:val="23"/>
        </w:trPr>
        <w:tc>
          <w:tcPr>
            <w:tcW w:w="3191" w:type="dxa"/>
            <w:gridSpan w:val="3"/>
            <w:shd w:val="clear" w:color="auto" w:fill="C6D9F1"/>
          </w:tcPr>
          <w:p w:rsidR="005475A6" w:rsidRPr="008B3A68" w:rsidRDefault="005475A6" w:rsidP="00EE6C7D">
            <w:pPr>
              <w:rPr>
                <w:b/>
                <w:bCs/>
                <w:sz w:val="22"/>
                <w:szCs w:val="22"/>
                <w:lang w:val="en-US"/>
              </w:rPr>
            </w:pPr>
            <w:r w:rsidRPr="008B3A68">
              <w:rPr>
                <w:b/>
                <w:bCs/>
                <w:sz w:val="22"/>
                <w:szCs w:val="22"/>
                <w:lang w:val="en-US"/>
              </w:rPr>
              <w:t>Practice</w:t>
            </w:r>
          </w:p>
        </w:tc>
        <w:tc>
          <w:tcPr>
            <w:tcW w:w="3208" w:type="dxa"/>
            <w:gridSpan w:val="5"/>
          </w:tcPr>
          <w:p w:rsidR="005475A6" w:rsidRPr="008B3A68" w:rsidRDefault="005475A6" w:rsidP="00E94A65">
            <w:pPr>
              <w:jc w:val="center"/>
              <w:rPr>
                <w:color w:val="000000"/>
                <w:sz w:val="22"/>
                <w:szCs w:val="22"/>
              </w:rPr>
            </w:pPr>
            <w:r w:rsidRPr="008B3A68">
              <w:rPr>
                <w:color w:val="000000"/>
                <w:sz w:val="22"/>
                <w:szCs w:val="22"/>
              </w:rPr>
              <w:t>-</w:t>
            </w:r>
          </w:p>
        </w:tc>
        <w:tc>
          <w:tcPr>
            <w:tcW w:w="2887" w:type="dxa"/>
            <w:gridSpan w:val="4"/>
          </w:tcPr>
          <w:p w:rsidR="005475A6" w:rsidRPr="008B3A68" w:rsidRDefault="005475A6" w:rsidP="00E94A65">
            <w:pPr>
              <w:jc w:val="center"/>
              <w:rPr>
                <w:color w:val="000000"/>
                <w:sz w:val="22"/>
                <w:szCs w:val="22"/>
              </w:rPr>
            </w:pPr>
            <w:r w:rsidRPr="008B3A68">
              <w:rPr>
                <w:color w:val="000000"/>
                <w:sz w:val="22"/>
                <w:szCs w:val="22"/>
              </w:rPr>
              <w:t>-</w:t>
            </w:r>
          </w:p>
        </w:tc>
      </w:tr>
      <w:tr w:rsidR="005475A6" w:rsidRPr="008B3A68" w:rsidTr="00990E9C">
        <w:trPr>
          <w:trHeight w:val="23"/>
        </w:trPr>
        <w:tc>
          <w:tcPr>
            <w:tcW w:w="3191" w:type="dxa"/>
            <w:gridSpan w:val="3"/>
            <w:shd w:val="clear" w:color="auto" w:fill="C6D9F1"/>
          </w:tcPr>
          <w:p w:rsidR="005475A6" w:rsidRPr="008B3A68" w:rsidRDefault="005475A6" w:rsidP="00EE6C7D">
            <w:pPr>
              <w:rPr>
                <w:b/>
                <w:bCs/>
                <w:sz w:val="22"/>
                <w:szCs w:val="22"/>
                <w:lang w:val="en-US"/>
              </w:rPr>
            </w:pPr>
            <w:r w:rsidRPr="008B3A68">
              <w:rPr>
                <w:b/>
                <w:bCs/>
                <w:sz w:val="22"/>
                <w:szCs w:val="22"/>
                <w:lang w:val="en-US"/>
              </w:rPr>
              <w:t xml:space="preserve">Other </w:t>
            </w:r>
          </w:p>
        </w:tc>
        <w:tc>
          <w:tcPr>
            <w:tcW w:w="3208" w:type="dxa"/>
            <w:gridSpan w:val="5"/>
          </w:tcPr>
          <w:p w:rsidR="005475A6" w:rsidRPr="008B3A68" w:rsidRDefault="005475A6" w:rsidP="00E94A65">
            <w:pPr>
              <w:jc w:val="center"/>
              <w:rPr>
                <w:color w:val="000000"/>
                <w:sz w:val="22"/>
                <w:szCs w:val="22"/>
              </w:rPr>
            </w:pPr>
            <w:r w:rsidRPr="008B3A68">
              <w:rPr>
                <w:color w:val="000000"/>
                <w:sz w:val="22"/>
                <w:szCs w:val="22"/>
              </w:rPr>
              <w:t>-</w:t>
            </w:r>
          </w:p>
        </w:tc>
        <w:tc>
          <w:tcPr>
            <w:tcW w:w="2887" w:type="dxa"/>
            <w:gridSpan w:val="4"/>
          </w:tcPr>
          <w:p w:rsidR="005475A6" w:rsidRPr="008B3A68" w:rsidRDefault="005475A6" w:rsidP="00E94A65">
            <w:pPr>
              <w:jc w:val="center"/>
              <w:rPr>
                <w:color w:val="000000"/>
                <w:sz w:val="22"/>
                <w:szCs w:val="22"/>
              </w:rPr>
            </w:pPr>
            <w:r w:rsidRPr="008B3A68">
              <w:rPr>
                <w:color w:val="000000"/>
                <w:sz w:val="22"/>
                <w:szCs w:val="22"/>
              </w:rPr>
              <w:t>-</w:t>
            </w:r>
          </w:p>
        </w:tc>
      </w:tr>
      <w:tr w:rsidR="005475A6" w:rsidRPr="008B3A68" w:rsidTr="00990E9C">
        <w:trPr>
          <w:trHeight w:val="23"/>
        </w:trPr>
        <w:tc>
          <w:tcPr>
            <w:tcW w:w="3191" w:type="dxa"/>
            <w:gridSpan w:val="3"/>
            <w:shd w:val="clear" w:color="auto" w:fill="C6D9F1"/>
          </w:tcPr>
          <w:p w:rsidR="005475A6" w:rsidRPr="008B3A68" w:rsidRDefault="005475A6" w:rsidP="00EE6C7D">
            <w:pPr>
              <w:rPr>
                <w:b/>
                <w:bCs/>
                <w:sz w:val="22"/>
                <w:szCs w:val="22"/>
                <w:lang w:val="en-US"/>
              </w:rPr>
            </w:pPr>
            <w:r w:rsidRPr="008B3A68">
              <w:rPr>
                <w:b/>
                <w:bCs/>
                <w:sz w:val="22"/>
                <w:szCs w:val="22"/>
                <w:lang w:val="en-US"/>
              </w:rPr>
              <w:t>Final Exam</w:t>
            </w:r>
          </w:p>
        </w:tc>
        <w:tc>
          <w:tcPr>
            <w:tcW w:w="3208" w:type="dxa"/>
            <w:gridSpan w:val="5"/>
          </w:tcPr>
          <w:p w:rsidR="005475A6" w:rsidRPr="008B3A68" w:rsidRDefault="005475A6" w:rsidP="00E94A65">
            <w:pPr>
              <w:jc w:val="center"/>
              <w:rPr>
                <w:color w:val="000000"/>
                <w:sz w:val="22"/>
                <w:szCs w:val="22"/>
              </w:rPr>
            </w:pPr>
            <w:r w:rsidRPr="008B3A68">
              <w:rPr>
                <w:color w:val="000000"/>
                <w:sz w:val="22"/>
                <w:szCs w:val="22"/>
              </w:rPr>
              <w:t>X</w:t>
            </w:r>
          </w:p>
        </w:tc>
        <w:tc>
          <w:tcPr>
            <w:tcW w:w="2887" w:type="dxa"/>
            <w:gridSpan w:val="4"/>
          </w:tcPr>
          <w:p w:rsidR="005475A6" w:rsidRPr="008B3A68" w:rsidRDefault="005475A6" w:rsidP="00E94A65">
            <w:pPr>
              <w:jc w:val="center"/>
              <w:rPr>
                <w:color w:val="000000"/>
                <w:sz w:val="22"/>
                <w:szCs w:val="22"/>
              </w:rPr>
            </w:pPr>
            <w:r w:rsidRPr="008B3A68">
              <w:rPr>
                <w:color w:val="000000"/>
                <w:sz w:val="22"/>
                <w:szCs w:val="22"/>
              </w:rPr>
              <w:t>35</w:t>
            </w:r>
          </w:p>
        </w:tc>
      </w:tr>
      <w:tr w:rsidR="005475A6" w:rsidRPr="008B3A68">
        <w:trPr>
          <w:trHeight w:val="282"/>
        </w:trPr>
        <w:tc>
          <w:tcPr>
            <w:tcW w:w="9286" w:type="dxa"/>
            <w:gridSpan w:val="12"/>
            <w:shd w:val="clear" w:color="auto" w:fill="8DB3E2"/>
          </w:tcPr>
          <w:p w:rsidR="005475A6" w:rsidRPr="008B3A68" w:rsidRDefault="005475A6" w:rsidP="00EE6C7D">
            <w:pPr>
              <w:jc w:val="center"/>
              <w:rPr>
                <w:b/>
                <w:bCs/>
                <w:sz w:val="22"/>
                <w:szCs w:val="22"/>
                <w:lang w:val="en-US"/>
              </w:rPr>
            </w:pPr>
            <w:r w:rsidRPr="008B3A68">
              <w:rPr>
                <w:b/>
                <w:bCs/>
                <w:sz w:val="22"/>
                <w:szCs w:val="22"/>
                <w:lang w:val="en-US"/>
              </w:rPr>
              <w:t>WEEKLY COURSE PLAN</w:t>
            </w:r>
          </w:p>
        </w:tc>
      </w:tr>
      <w:tr w:rsidR="005475A6" w:rsidRPr="008B3A68" w:rsidTr="00990E9C">
        <w:tc>
          <w:tcPr>
            <w:tcW w:w="1493" w:type="dxa"/>
            <w:shd w:val="clear" w:color="auto" w:fill="8DB3E2"/>
          </w:tcPr>
          <w:p w:rsidR="005475A6" w:rsidRPr="008B3A68" w:rsidRDefault="005475A6" w:rsidP="00EE6C7D">
            <w:pPr>
              <w:rPr>
                <w:b/>
                <w:bCs/>
                <w:sz w:val="22"/>
                <w:szCs w:val="22"/>
                <w:lang w:val="en-US"/>
              </w:rPr>
            </w:pPr>
            <w:r w:rsidRPr="008B3A68">
              <w:rPr>
                <w:b/>
                <w:bCs/>
                <w:sz w:val="22"/>
                <w:szCs w:val="22"/>
                <w:lang w:val="en-US"/>
              </w:rPr>
              <w:t xml:space="preserve">Week </w:t>
            </w:r>
          </w:p>
        </w:tc>
        <w:tc>
          <w:tcPr>
            <w:tcW w:w="7793" w:type="dxa"/>
            <w:gridSpan w:val="11"/>
            <w:shd w:val="clear" w:color="auto" w:fill="8DB3E2"/>
          </w:tcPr>
          <w:p w:rsidR="005475A6" w:rsidRPr="008B3A68" w:rsidRDefault="005475A6" w:rsidP="00EE6C7D">
            <w:pPr>
              <w:rPr>
                <w:b/>
                <w:bCs/>
                <w:sz w:val="22"/>
                <w:szCs w:val="22"/>
                <w:lang w:val="en-US"/>
              </w:rPr>
            </w:pPr>
            <w:r w:rsidRPr="008B3A68">
              <w:rPr>
                <w:b/>
                <w:bCs/>
                <w:sz w:val="22"/>
                <w:szCs w:val="22"/>
                <w:lang w:val="en-US"/>
              </w:rPr>
              <w:t>Contents and topics</w:t>
            </w:r>
          </w:p>
        </w:tc>
      </w:tr>
      <w:tr w:rsidR="005475A6" w:rsidRPr="008B3A68" w:rsidTr="00990E9C">
        <w:tc>
          <w:tcPr>
            <w:tcW w:w="1493" w:type="dxa"/>
            <w:shd w:val="clear" w:color="auto" w:fill="C6D9F1"/>
          </w:tcPr>
          <w:p w:rsidR="005475A6" w:rsidRPr="008B3A68" w:rsidRDefault="005475A6" w:rsidP="00EE6C7D">
            <w:pPr>
              <w:rPr>
                <w:b/>
                <w:bCs/>
                <w:sz w:val="22"/>
                <w:szCs w:val="22"/>
                <w:lang w:val="en-US"/>
              </w:rPr>
            </w:pPr>
            <w:r w:rsidRPr="008B3A68">
              <w:rPr>
                <w:b/>
                <w:bCs/>
                <w:sz w:val="22"/>
                <w:szCs w:val="22"/>
                <w:lang w:val="en-US"/>
              </w:rPr>
              <w:t>1. Week</w:t>
            </w:r>
          </w:p>
        </w:tc>
        <w:tc>
          <w:tcPr>
            <w:tcW w:w="7793" w:type="dxa"/>
            <w:gridSpan w:val="11"/>
          </w:tcPr>
          <w:p w:rsidR="005475A6" w:rsidRPr="008B3A68" w:rsidRDefault="005475A6" w:rsidP="00EE6C7D">
            <w:pPr>
              <w:rPr>
                <w:sz w:val="22"/>
                <w:szCs w:val="22"/>
                <w:lang w:val="en-US"/>
              </w:rPr>
            </w:pPr>
            <w:r w:rsidRPr="008B3A68">
              <w:rPr>
                <w:sz w:val="22"/>
                <w:szCs w:val="22"/>
              </w:rPr>
              <w:t>Definition of porous materials and classification</w:t>
            </w:r>
          </w:p>
        </w:tc>
      </w:tr>
      <w:tr w:rsidR="005475A6" w:rsidRPr="008B3A68" w:rsidTr="00990E9C">
        <w:tc>
          <w:tcPr>
            <w:tcW w:w="1493" w:type="dxa"/>
            <w:shd w:val="clear" w:color="auto" w:fill="C6D9F1"/>
          </w:tcPr>
          <w:p w:rsidR="005475A6" w:rsidRPr="008B3A68" w:rsidRDefault="005475A6" w:rsidP="00EE6C7D">
            <w:pPr>
              <w:rPr>
                <w:b/>
                <w:bCs/>
                <w:sz w:val="22"/>
                <w:szCs w:val="22"/>
                <w:lang w:val="en-US"/>
              </w:rPr>
            </w:pPr>
            <w:r w:rsidRPr="008B3A68">
              <w:rPr>
                <w:b/>
                <w:bCs/>
                <w:sz w:val="22"/>
                <w:szCs w:val="22"/>
                <w:lang w:val="en-US"/>
              </w:rPr>
              <w:t>2. Week</w:t>
            </w:r>
          </w:p>
        </w:tc>
        <w:tc>
          <w:tcPr>
            <w:tcW w:w="7793" w:type="dxa"/>
            <w:gridSpan w:val="11"/>
          </w:tcPr>
          <w:p w:rsidR="005475A6" w:rsidRPr="008B3A68" w:rsidRDefault="005475A6" w:rsidP="00EE6C7D">
            <w:pPr>
              <w:rPr>
                <w:sz w:val="22"/>
                <w:szCs w:val="22"/>
                <w:lang w:val="en-US"/>
              </w:rPr>
            </w:pPr>
            <w:r w:rsidRPr="008B3A68">
              <w:rPr>
                <w:sz w:val="22"/>
                <w:szCs w:val="22"/>
              </w:rPr>
              <w:t>Transport mechanisms in porous materials and determination of transport parameters</w:t>
            </w:r>
          </w:p>
        </w:tc>
      </w:tr>
      <w:tr w:rsidR="005475A6" w:rsidRPr="008B3A68" w:rsidTr="00990E9C">
        <w:tc>
          <w:tcPr>
            <w:tcW w:w="1493" w:type="dxa"/>
            <w:shd w:val="clear" w:color="auto" w:fill="C6D9F1"/>
          </w:tcPr>
          <w:p w:rsidR="005475A6" w:rsidRPr="008B3A68" w:rsidRDefault="005475A6" w:rsidP="00EE6C7D">
            <w:pPr>
              <w:rPr>
                <w:b/>
                <w:bCs/>
                <w:sz w:val="22"/>
                <w:szCs w:val="22"/>
                <w:lang w:val="en-US"/>
              </w:rPr>
            </w:pPr>
            <w:r w:rsidRPr="008B3A68">
              <w:rPr>
                <w:b/>
                <w:bCs/>
                <w:sz w:val="22"/>
                <w:szCs w:val="22"/>
                <w:lang w:val="en-US"/>
              </w:rPr>
              <w:t>3. Week</w:t>
            </w:r>
          </w:p>
        </w:tc>
        <w:tc>
          <w:tcPr>
            <w:tcW w:w="7793" w:type="dxa"/>
            <w:gridSpan w:val="11"/>
          </w:tcPr>
          <w:p w:rsidR="005475A6" w:rsidRPr="008B3A68" w:rsidRDefault="005475A6" w:rsidP="00EE6C7D">
            <w:pPr>
              <w:rPr>
                <w:sz w:val="22"/>
                <w:szCs w:val="22"/>
                <w:lang w:val="en-US"/>
              </w:rPr>
            </w:pPr>
            <w:r w:rsidRPr="008B3A68">
              <w:rPr>
                <w:sz w:val="22"/>
                <w:szCs w:val="22"/>
              </w:rPr>
              <w:t>Transport mechanisms in porous materials and determination of transport parameters (continue)</w:t>
            </w:r>
          </w:p>
        </w:tc>
      </w:tr>
      <w:tr w:rsidR="005475A6" w:rsidRPr="008B3A68" w:rsidTr="00990E9C">
        <w:tc>
          <w:tcPr>
            <w:tcW w:w="1493" w:type="dxa"/>
            <w:shd w:val="clear" w:color="auto" w:fill="C6D9F1"/>
          </w:tcPr>
          <w:p w:rsidR="005475A6" w:rsidRPr="008B3A68" w:rsidRDefault="005475A6" w:rsidP="00EE6C7D">
            <w:pPr>
              <w:rPr>
                <w:b/>
                <w:bCs/>
                <w:sz w:val="22"/>
                <w:szCs w:val="22"/>
                <w:lang w:val="en-US"/>
              </w:rPr>
            </w:pPr>
            <w:r w:rsidRPr="008B3A68">
              <w:rPr>
                <w:b/>
                <w:bCs/>
                <w:sz w:val="22"/>
                <w:szCs w:val="22"/>
                <w:lang w:val="en-US"/>
              </w:rPr>
              <w:t>4. Week</w:t>
            </w:r>
          </w:p>
        </w:tc>
        <w:tc>
          <w:tcPr>
            <w:tcW w:w="7793" w:type="dxa"/>
            <w:gridSpan w:val="11"/>
          </w:tcPr>
          <w:p w:rsidR="005475A6" w:rsidRPr="008B3A68" w:rsidRDefault="005475A6" w:rsidP="00EE6C7D">
            <w:pPr>
              <w:rPr>
                <w:sz w:val="22"/>
                <w:szCs w:val="22"/>
                <w:lang w:val="en-US"/>
              </w:rPr>
            </w:pPr>
            <w:r w:rsidRPr="008B3A68">
              <w:rPr>
                <w:sz w:val="22"/>
                <w:szCs w:val="22"/>
              </w:rPr>
              <w:t>Synhesis techniques of porous materials</w:t>
            </w:r>
          </w:p>
        </w:tc>
      </w:tr>
      <w:tr w:rsidR="005475A6" w:rsidRPr="008B3A68" w:rsidTr="00990E9C">
        <w:tc>
          <w:tcPr>
            <w:tcW w:w="1493" w:type="dxa"/>
            <w:shd w:val="clear" w:color="auto" w:fill="C6D9F1"/>
          </w:tcPr>
          <w:p w:rsidR="005475A6" w:rsidRPr="008B3A68" w:rsidRDefault="005475A6" w:rsidP="00EE6C7D">
            <w:pPr>
              <w:rPr>
                <w:b/>
                <w:bCs/>
                <w:sz w:val="22"/>
                <w:szCs w:val="22"/>
                <w:lang w:val="en-US"/>
              </w:rPr>
            </w:pPr>
            <w:r w:rsidRPr="008B3A68">
              <w:rPr>
                <w:b/>
                <w:bCs/>
                <w:sz w:val="22"/>
                <w:szCs w:val="22"/>
                <w:lang w:val="en-US"/>
              </w:rPr>
              <w:t>5. Week</w:t>
            </w:r>
          </w:p>
        </w:tc>
        <w:tc>
          <w:tcPr>
            <w:tcW w:w="7793" w:type="dxa"/>
            <w:gridSpan w:val="11"/>
          </w:tcPr>
          <w:p w:rsidR="005475A6" w:rsidRPr="008B3A68" w:rsidRDefault="005475A6" w:rsidP="00EE6C7D">
            <w:pPr>
              <w:rPr>
                <w:sz w:val="22"/>
                <w:szCs w:val="22"/>
                <w:lang w:val="en-US"/>
              </w:rPr>
            </w:pPr>
            <w:r w:rsidRPr="008B3A68">
              <w:rPr>
                <w:sz w:val="22"/>
                <w:szCs w:val="22"/>
              </w:rPr>
              <w:t>Characterization techniques of porous materials</w:t>
            </w:r>
          </w:p>
        </w:tc>
      </w:tr>
      <w:tr w:rsidR="005475A6" w:rsidRPr="008B3A68" w:rsidTr="00990E9C">
        <w:tc>
          <w:tcPr>
            <w:tcW w:w="1493" w:type="dxa"/>
            <w:shd w:val="clear" w:color="auto" w:fill="C6D9F1"/>
          </w:tcPr>
          <w:p w:rsidR="005475A6" w:rsidRPr="008B3A68" w:rsidRDefault="005475A6" w:rsidP="00EE6C7D">
            <w:pPr>
              <w:rPr>
                <w:b/>
                <w:bCs/>
                <w:sz w:val="22"/>
                <w:szCs w:val="22"/>
                <w:lang w:val="en-US"/>
              </w:rPr>
            </w:pPr>
            <w:r w:rsidRPr="008B3A68">
              <w:rPr>
                <w:b/>
                <w:bCs/>
                <w:sz w:val="22"/>
                <w:szCs w:val="22"/>
                <w:lang w:val="en-US"/>
              </w:rPr>
              <w:t>6. Week</w:t>
            </w:r>
          </w:p>
        </w:tc>
        <w:tc>
          <w:tcPr>
            <w:tcW w:w="7793" w:type="dxa"/>
            <w:gridSpan w:val="11"/>
          </w:tcPr>
          <w:p w:rsidR="005475A6" w:rsidRPr="008B3A68" w:rsidRDefault="005475A6" w:rsidP="00EE6C7D">
            <w:pPr>
              <w:rPr>
                <w:sz w:val="22"/>
                <w:szCs w:val="22"/>
                <w:lang w:val="en-US"/>
              </w:rPr>
            </w:pPr>
            <w:r w:rsidRPr="008B3A68">
              <w:rPr>
                <w:sz w:val="22"/>
                <w:szCs w:val="22"/>
              </w:rPr>
              <w:t>Characterization techniques of porous materials (continue)</w:t>
            </w:r>
          </w:p>
        </w:tc>
      </w:tr>
      <w:tr w:rsidR="005475A6" w:rsidRPr="008B3A68" w:rsidTr="00990E9C">
        <w:tc>
          <w:tcPr>
            <w:tcW w:w="1493" w:type="dxa"/>
            <w:shd w:val="clear" w:color="auto" w:fill="C6D9F1"/>
          </w:tcPr>
          <w:p w:rsidR="005475A6" w:rsidRPr="008B3A68" w:rsidRDefault="005475A6" w:rsidP="00EE6C7D">
            <w:pPr>
              <w:rPr>
                <w:b/>
                <w:bCs/>
                <w:sz w:val="22"/>
                <w:szCs w:val="22"/>
                <w:lang w:val="en-US"/>
              </w:rPr>
            </w:pPr>
            <w:r w:rsidRPr="008B3A68">
              <w:rPr>
                <w:b/>
                <w:bCs/>
                <w:sz w:val="22"/>
                <w:szCs w:val="22"/>
                <w:lang w:val="en-US"/>
              </w:rPr>
              <w:t>7. Week</w:t>
            </w:r>
          </w:p>
        </w:tc>
        <w:tc>
          <w:tcPr>
            <w:tcW w:w="7793" w:type="dxa"/>
            <w:gridSpan w:val="11"/>
          </w:tcPr>
          <w:p w:rsidR="005475A6" w:rsidRPr="008B3A68" w:rsidRDefault="005475A6" w:rsidP="00EE6C7D">
            <w:pPr>
              <w:rPr>
                <w:sz w:val="22"/>
                <w:szCs w:val="22"/>
                <w:lang w:val="en-US"/>
              </w:rPr>
            </w:pPr>
            <w:r w:rsidRPr="008B3A68">
              <w:rPr>
                <w:sz w:val="22"/>
                <w:szCs w:val="22"/>
              </w:rPr>
              <w:t>Natural and synthetic zeolites; Synhesis techniques of synthetic zeolites</w:t>
            </w:r>
          </w:p>
        </w:tc>
      </w:tr>
      <w:tr w:rsidR="005475A6" w:rsidRPr="008B3A68" w:rsidTr="00990E9C">
        <w:tc>
          <w:tcPr>
            <w:tcW w:w="1493" w:type="dxa"/>
            <w:shd w:val="clear" w:color="auto" w:fill="C6D9F1"/>
          </w:tcPr>
          <w:p w:rsidR="005475A6" w:rsidRPr="008B3A68" w:rsidRDefault="005475A6" w:rsidP="00EE6C7D">
            <w:pPr>
              <w:rPr>
                <w:b/>
                <w:bCs/>
                <w:sz w:val="22"/>
                <w:szCs w:val="22"/>
                <w:lang w:val="en-US"/>
              </w:rPr>
            </w:pPr>
            <w:r w:rsidRPr="008B3A68">
              <w:rPr>
                <w:b/>
                <w:bCs/>
                <w:sz w:val="22"/>
                <w:szCs w:val="22"/>
                <w:lang w:val="en-US"/>
              </w:rPr>
              <w:t>8. Week</w:t>
            </w:r>
          </w:p>
        </w:tc>
        <w:tc>
          <w:tcPr>
            <w:tcW w:w="7793" w:type="dxa"/>
            <w:gridSpan w:val="11"/>
          </w:tcPr>
          <w:p w:rsidR="005475A6" w:rsidRPr="008B3A68" w:rsidRDefault="005475A6" w:rsidP="00A64A7D">
            <w:pPr>
              <w:rPr>
                <w:sz w:val="22"/>
                <w:szCs w:val="22"/>
                <w:lang w:val="en-US"/>
              </w:rPr>
            </w:pPr>
            <w:r w:rsidRPr="008B3A68">
              <w:rPr>
                <w:sz w:val="22"/>
                <w:szCs w:val="22"/>
              </w:rPr>
              <w:t>Natural and synthetic zeolites; Synhesis techniques of synthetic zeolites (continue)</w:t>
            </w:r>
          </w:p>
        </w:tc>
      </w:tr>
      <w:tr w:rsidR="005475A6" w:rsidRPr="008B3A68" w:rsidTr="00990E9C">
        <w:tc>
          <w:tcPr>
            <w:tcW w:w="1493" w:type="dxa"/>
            <w:shd w:val="clear" w:color="auto" w:fill="C6D9F1"/>
          </w:tcPr>
          <w:p w:rsidR="005475A6" w:rsidRPr="008B3A68" w:rsidRDefault="005475A6" w:rsidP="00EE6C7D">
            <w:pPr>
              <w:rPr>
                <w:b/>
                <w:bCs/>
                <w:sz w:val="22"/>
                <w:szCs w:val="22"/>
                <w:lang w:val="en-US"/>
              </w:rPr>
            </w:pPr>
            <w:r w:rsidRPr="008B3A68">
              <w:rPr>
                <w:b/>
                <w:bCs/>
                <w:sz w:val="22"/>
                <w:szCs w:val="22"/>
                <w:lang w:val="en-US"/>
              </w:rPr>
              <w:t>9. Week</w:t>
            </w:r>
          </w:p>
        </w:tc>
        <w:tc>
          <w:tcPr>
            <w:tcW w:w="7793" w:type="dxa"/>
            <w:gridSpan w:val="11"/>
          </w:tcPr>
          <w:p w:rsidR="005475A6" w:rsidRPr="008B3A68" w:rsidRDefault="005475A6" w:rsidP="00EE6C7D">
            <w:pPr>
              <w:rPr>
                <w:sz w:val="22"/>
                <w:szCs w:val="22"/>
                <w:lang w:val="en-US"/>
              </w:rPr>
            </w:pPr>
            <w:r w:rsidRPr="008B3A68">
              <w:rPr>
                <w:sz w:val="22"/>
                <w:szCs w:val="22"/>
                <w:lang w:val="en-US"/>
              </w:rPr>
              <w:t>Midterm</w:t>
            </w:r>
          </w:p>
        </w:tc>
      </w:tr>
      <w:tr w:rsidR="005475A6" w:rsidRPr="008B3A68" w:rsidTr="00990E9C">
        <w:tc>
          <w:tcPr>
            <w:tcW w:w="1493" w:type="dxa"/>
            <w:shd w:val="clear" w:color="auto" w:fill="C6D9F1"/>
          </w:tcPr>
          <w:p w:rsidR="005475A6" w:rsidRPr="008B3A68" w:rsidRDefault="005475A6" w:rsidP="00EE6C7D">
            <w:pPr>
              <w:rPr>
                <w:b/>
                <w:bCs/>
                <w:sz w:val="22"/>
                <w:szCs w:val="22"/>
                <w:lang w:val="en-US"/>
              </w:rPr>
            </w:pPr>
            <w:r w:rsidRPr="008B3A68">
              <w:rPr>
                <w:b/>
                <w:bCs/>
                <w:sz w:val="22"/>
                <w:szCs w:val="22"/>
                <w:lang w:val="en-US"/>
              </w:rPr>
              <w:t>10. Week</w:t>
            </w:r>
          </w:p>
        </w:tc>
        <w:tc>
          <w:tcPr>
            <w:tcW w:w="7793" w:type="dxa"/>
            <w:gridSpan w:val="11"/>
          </w:tcPr>
          <w:p w:rsidR="005475A6" w:rsidRPr="008B3A68" w:rsidRDefault="005475A6" w:rsidP="00EE6C7D">
            <w:pPr>
              <w:rPr>
                <w:sz w:val="22"/>
                <w:szCs w:val="22"/>
                <w:lang w:val="en-US"/>
              </w:rPr>
            </w:pPr>
            <w:r w:rsidRPr="008B3A68">
              <w:rPr>
                <w:sz w:val="22"/>
                <w:szCs w:val="22"/>
              </w:rPr>
              <w:t>Materials suchlike MCM</w:t>
            </w:r>
          </w:p>
        </w:tc>
      </w:tr>
      <w:tr w:rsidR="005475A6" w:rsidRPr="008B3A68" w:rsidTr="00990E9C">
        <w:tc>
          <w:tcPr>
            <w:tcW w:w="1493" w:type="dxa"/>
            <w:shd w:val="clear" w:color="auto" w:fill="C6D9F1"/>
          </w:tcPr>
          <w:p w:rsidR="005475A6" w:rsidRPr="008B3A68" w:rsidRDefault="005475A6" w:rsidP="00EE6C7D">
            <w:pPr>
              <w:rPr>
                <w:b/>
                <w:bCs/>
                <w:sz w:val="22"/>
                <w:szCs w:val="22"/>
                <w:lang w:val="en-US"/>
              </w:rPr>
            </w:pPr>
            <w:r w:rsidRPr="008B3A68">
              <w:rPr>
                <w:b/>
                <w:bCs/>
                <w:sz w:val="22"/>
                <w:szCs w:val="22"/>
                <w:lang w:val="en-US"/>
              </w:rPr>
              <w:t>11. Week</w:t>
            </w:r>
          </w:p>
        </w:tc>
        <w:tc>
          <w:tcPr>
            <w:tcW w:w="7793" w:type="dxa"/>
            <w:gridSpan w:val="11"/>
          </w:tcPr>
          <w:p w:rsidR="005475A6" w:rsidRPr="008B3A68" w:rsidRDefault="005475A6" w:rsidP="00EE6C7D">
            <w:pPr>
              <w:rPr>
                <w:sz w:val="22"/>
                <w:szCs w:val="22"/>
                <w:lang w:val="en-US"/>
              </w:rPr>
            </w:pPr>
            <w:r w:rsidRPr="008B3A68">
              <w:rPr>
                <w:sz w:val="22"/>
                <w:szCs w:val="22"/>
              </w:rPr>
              <w:t>Clay minerals and clay based materials</w:t>
            </w:r>
          </w:p>
        </w:tc>
      </w:tr>
      <w:tr w:rsidR="005475A6" w:rsidRPr="008B3A68" w:rsidTr="00990E9C">
        <w:tc>
          <w:tcPr>
            <w:tcW w:w="1493" w:type="dxa"/>
            <w:shd w:val="clear" w:color="auto" w:fill="C6D9F1"/>
          </w:tcPr>
          <w:p w:rsidR="005475A6" w:rsidRPr="008B3A68" w:rsidRDefault="005475A6" w:rsidP="00EE6C7D">
            <w:pPr>
              <w:rPr>
                <w:b/>
                <w:bCs/>
                <w:sz w:val="22"/>
                <w:szCs w:val="22"/>
                <w:lang w:val="en-US"/>
              </w:rPr>
            </w:pPr>
            <w:r w:rsidRPr="008B3A68">
              <w:rPr>
                <w:b/>
                <w:bCs/>
                <w:sz w:val="22"/>
                <w:szCs w:val="22"/>
                <w:lang w:val="en-US"/>
              </w:rPr>
              <w:t>12. Week</w:t>
            </w:r>
          </w:p>
        </w:tc>
        <w:tc>
          <w:tcPr>
            <w:tcW w:w="7793" w:type="dxa"/>
            <w:gridSpan w:val="11"/>
          </w:tcPr>
          <w:p w:rsidR="005475A6" w:rsidRPr="008B3A68" w:rsidRDefault="005475A6" w:rsidP="00EE6C7D">
            <w:pPr>
              <w:rPr>
                <w:sz w:val="22"/>
                <w:szCs w:val="22"/>
                <w:lang w:val="en-US"/>
              </w:rPr>
            </w:pPr>
            <w:r w:rsidRPr="008B3A68">
              <w:rPr>
                <w:sz w:val="22"/>
                <w:szCs w:val="22"/>
              </w:rPr>
              <w:t>Ceramic materials and advanced ceramic materials</w:t>
            </w:r>
          </w:p>
        </w:tc>
      </w:tr>
      <w:tr w:rsidR="005475A6" w:rsidRPr="008B3A68" w:rsidTr="00990E9C">
        <w:tc>
          <w:tcPr>
            <w:tcW w:w="1493" w:type="dxa"/>
            <w:shd w:val="clear" w:color="auto" w:fill="C6D9F1"/>
          </w:tcPr>
          <w:p w:rsidR="005475A6" w:rsidRPr="008B3A68" w:rsidRDefault="005475A6" w:rsidP="00EE6C7D">
            <w:pPr>
              <w:rPr>
                <w:b/>
                <w:bCs/>
                <w:sz w:val="22"/>
                <w:szCs w:val="22"/>
                <w:lang w:val="en-US"/>
              </w:rPr>
            </w:pPr>
            <w:r w:rsidRPr="008B3A68">
              <w:rPr>
                <w:b/>
                <w:bCs/>
                <w:sz w:val="22"/>
                <w:szCs w:val="22"/>
                <w:lang w:val="en-US"/>
              </w:rPr>
              <w:t>13. Week</w:t>
            </w:r>
          </w:p>
        </w:tc>
        <w:tc>
          <w:tcPr>
            <w:tcW w:w="7793" w:type="dxa"/>
            <w:gridSpan w:val="11"/>
          </w:tcPr>
          <w:p w:rsidR="005475A6" w:rsidRPr="008B3A68" w:rsidRDefault="005475A6" w:rsidP="00C97077">
            <w:pPr>
              <w:rPr>
                <w:sz w:val="22"/>
                <w:szCs w:val="22"/>
                <w:lang w:val="en-US"/>
              </w:rPr>
            </w:pPr>
            <w:r w:rsidRPr="008B3A68">
              <w:rPr>
                <w:sz w:val="22"/>
                <w:szCs w:val="22"/>
              </w:rPr>
              <w:t>Ceramic materials and advanced ceramic materials (continue)</w:t>
            </w:r>
          </w:p>
        </w:tc>
      </w:tr>
      <w:tr w:rsidR="005475A6" w:rsidRPr="008B3A68" w:rsidTr="00990E9C">
        <w:tc>
          <w:tcPr>
            <w:tcW w:w="1493" w:type="dxa"/>
            <w:shd w:val="clear" w:color="auto" w:fill="C6D9F1"/>
          </w:tcPr>
          <w:p w:rsidR="005475A6" w:rsidRPr="008B3A68" w:rsidRDefault="005475A6" w:rsidP="00EE6C7D">
            <w:pPr>
              <w:rPr>
                <w:b/>
                <w:bCs/>
                <w:sz w:val="22"/>
                <w:szCs w:val="22"/>
                <w:lang w:val="en-US"/>
              </w:rPr>
            </w:pPr>
            <w:r w:rsidRPr="008B3A68">
              <w:rPr>
                <w:b/>
                <w:bCs/>
                <w:sz w:val="22"/>
                <w:szCs w:val="22"/>
                <w:lang w:val="en-US"/>
              </w:rPr>
              <w:t>14. Week</w:t>
            </w:r>
          </w:p>
        </w:tc>
        <w:tc>
          <w:tcPr>
            <w:tcW w:w="7793" w:type="dxa"/>
            <w:gridSpan w:val="11"/>
          </w:tcPr>
          <w:p w:rsidR="005475A6" w:rsidRPr="008B3A68" w:rsidRDefault="005475A6" w:rsidP="00EE6C7D">
            <w:pPr>
              <w:rPr>
                <w:sz w:val="22"/>
                <w:szCs w:val="22"/>
                <w:lang w:val="en-US"/>
              </w:rPr>
            </w:pPr>
            <w:r w:rsidRPr="008B3A68">
              <w:rPr>
                <w:sz w:val="22"/>
                <w:szCs w:val="22"/>
              </w:rPr>
              <w:t>Presentations of term projects</w:t>
            </w:r>
          </w:p>
        </w:tc>
      </w:tr>
      <w:tr w:rsidR="005475A6" w:rsidRPr="008B3A68" w:rsidTr="00990E9C">
        <w:tc>
          <w:tcPr>
            <w:tcW w:w="1493" w:type="dxa"/>
            <w:shd w:val="clear" w:color="auto" w:fill="C6D9F1"/>
          </w:tcPr>
          <w:p w:rsidR="005475A6" w:rsidRPr="008B3A68" w:rsidRDefault="005475A6" w:rsidP="00EE6C7D">
            <w:pPr>
              <w:rPr>
                <w:b/>
                <w:bCs/>
                <w:sz w:val="22"/>
                <w:szCs w:val="22"/>
                <w:lang w:val="en-US"/>
              </w:rPr>
            </w:pPr>
            <w:r w:rsidRPr="008B3A68">
              <w:rPr>
                <w:b/>
                <w:bCs/>
                <w:sz w:val="22"/>
                <w:szCs w:val="22"/>
                <w:lang w:val="en-US"/>
              </w:rPr>
              <w:t>15. Week</w:t>
            </w:r>
          </w:p>
        </w:tc>
        <w:tc>
          <w:tcPr>
            <w:tcW w:w="7793" w:type="dxa"/>
            <w:gridSpan w:val="11"/>
          </w:tcPr>
          <w:p w:rsidR="005475A6" w:rsidRPr="008B3A68" w:rsidRDefault="005475A6" w:rsidP="00EE6C7D">
            <w:pPr>
              <w:rPr>
                <w:b/>
                <w:bCs/>
                <w:sz w:val="22"/>
                <w:szCs w:val="22"/>
                <w:lang w:val="en-US"/>
              </w:rPr>
            </w:pPr>
            <w:r w:rsidRPr="008B3A68">
              <w:rPr>
                <w:sz w:val="22"/>
                <w:szCs w:val="22"/>
              </w:rPr>
              <w:t>Presentations of term projects</w:t>
            </w:r>
          </w:p>
        </w:tc>
      </w:tr>
    </w:tbl>
    <w:p w:rsidR="005475A6" w:rsidRPr="008B3A68" w:rsidRDefault="005475A6" w:rsidP="00E755EE">
      <w:pPr>
        <w:rPr>
          <w:sz w:val="22"/>
          <w:szCs w:val="22"/>
        </w:rPr>
      </w:pPr>
    </w:p>
    <w:sectPr w:rsidR="005475A6" w:rsidRPr="008B3A68" w:rsidSect="00E755EE">
      <w:footerReference w:type="default" r:id="rId7"/>
      <w:pgSz w:w="11906" w:h="16838"/>
      <w:pgMar w:top="510" w:right="1418" w:bottom="51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75A6" w:rsidRDefault="005475A6" w:rsidP="00043C8C">
      <w:r>
        <w:separator/>
      </w:r>
    </w:p>
  </w:endnote>
  <w:endnote w:type="continuationSeparator" w:id="1">
    <w:p w:rsidR="005475A6" w:rsidRDefault="005475A6" w:rsidP="00043C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Diavlo Bold">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5A6" w:rsidRDefault="005475A6">
    <w:pPr>
      <w:pStyle w:val="Footer"/>
      <w:jc w:val="center"/>
    </w:pPr>
  </w:p>
  <w:p w:rsidR="005475A6" w:rsidRDefault="005475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75A6" w:rsidRDefault="005475A6" w:rsidP="00043C8C">
      <w:r>
        <w:separator/>
      </w:r>
    </w:p>
  </w:footnote>
  <w:footnote w:type="continuationSeparator" w:id="1">
    <w:p w:rsidR="005475A6" w:rsidRDefault="005475A6" w:rsidP="00043C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9E788A"/>
    <w:multiLevelType w:val="hybridMultilevel"/>
    <w:tmpl w:val="70FE6018"/>
    <w:lvl w:ilvl="0" w:tplc="04090001">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
    <w:nsid w:val="62B7569C"/>
    <w:multiLevelType w:val="hybridMultilevel"/>
    <w:tmpl w:val="D120515A"/>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F36"/>
    <w:rsid w:val="00043C8C"/>
    <w:rsid w:val="001A6ECF"/>
    <w:rsid w:val="0030212D"/>
    <w:rsid w:val="004272E3"/>
    <w:rsid w:val="00447F36"/>
    <w:rsid w:val="0050686D"/>
    <w:rsid w:val="00534084"/>
    <w:rsid w:val="005475A6"/>
    <w:rsid w:val="0083416B"/>
    <w:rsid w:val="00872EFF"/>
    <w:rsid w:val="008B3A68"/>
    <w:rsid w:val="00907BE1"/>
    <w:rsid w:val="00951F26"/>
    <w:rsid w:val="00986D15"/>
    <w:rsid w:val="00990E9C"/>
    <w:rsid w:val="009C1A06"/>
    <w:rsid w:val="009F6D34"/>
    <w:rsid w:val="00A64A7D"/>
    <w:rsid w:val="00A95D84"/>
    <w:rsid w:val="00AC0305"/>
    <w:rsid w:val="00BA2479"/>
    <w:rsid w:val="00C220EB"/>
    <w:rsid w:val="00C92993"/>
    <w:rsid w:val="00C97077"/>
    <w:rsid w:val="00D13086"/>
    <w:rsid w:val="00E62B4E"/>
    <w:rsid w:val="00E70F62"/>
    <w:rsid w:val="00E755EE"/>
    <w:rsid w:val="00E94A65"/>
    <w:rsid w:val="00EB53AA"/>
    <w:rsid w:val="00EE6C7D"/>
    <w:rsid w:val="00F92B9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F3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7F36"/>
    <w:pPr>
      <w:tabs>
        <w:tab w:val="center" w:pos="4536"/>
        <w:tab w:val="right" w:pos="9072"/>
      </w:tabs>
    </w:pPr>
  </w:style>
  <w:style w:type="character" w:customStyle="1" w:styleId="FooterChar">
    <w:name w:val="Footer Char"/>
    <w:basedOn w:val="DefaultParagraphFont"/>
    <w:link w:val="Footer"/>
    <w:uiPriority w:val="99"/>
    <w:locked/>
    <w:rsid w:val="00447F36"/>
    <w:rPr>
      <w:rFonts w:ascii="Times New Roman" w:hAnsi="Times New Roman" w:cs="Times New Roman"/>
      <w:sz w:val="24"/>
      <w:szCs w:val="24"/>
      <w:lang w:eastAsia="tr-TR"/>
    </w:rPr>
  </w:style>
  <w:style w:type="character" w:customStyle="1" w:styleId="arabaslik">
    <w:name w:val="ara_baslik"/>
    <w:uiPriority w:val="99"/>
    <w:rsid w:val="00447F36"/>
    <w:rPr>
      <w:rFonts w:ascii="Diavlo Bold" w:hAnsi="Diavlo Bold" w:cs="Diavlo Bold"/>
      <w:b/>
      <w:bCs/>
      <w:color w:val="auto"/>
      <w:sz w:val="26"/>
      <w:szCs w:val="26"/>
    </w:rPr>
  </w:style>
  <w:style w:type="paragraph" w:styleId="Title">
    <w:name w:val="Title"/>
    <w:aliases w:val="Char"/>
    <w:basedOn w:val="Normal"/>
    <w:link w:val="TitleChar"/>
    <w:uiPriority w:val="99"/>
    <w:qFormat/>
    <w:rsid w:val="00A95D84"/>
    <w:pPr>
      <w:jc w:val="center"/>
    </w:pPr>
    <w:rPr>
      <w:b/>
      <w:bCs/>
      <w:u w:val="single"/>
      <w:lang w:eastAsia="en-US"/>
    </w:rPr>
  </w:style>
  <w:style w:type="character" w:customStyle="1" w:styleId="TitleChar">
    <w:name w:val="Title Char"/>
    <w:aliases w:val="Char Char"/>
    <w:basedOn w:val="DefaultParagraphFont"/>
    <w:link w:val="Title"/>
    <w:uiPriority w:val="99"/>
    <w:locked/>
    <w:rsid w:val="00A95D84"/>
    <w:rPr>
      <w:rFonts w:ascii="Times New Roman" w:hAnsi="Times New Roman" w:cs="Times New Roman"/>
      <w:b/>
      <w:bCs/>
      <w:sz w:val="20"/>
      <w:szCs w:val="20"/>
      <w:u w:val="single"/>
    </w:rPr>
  </w:style>
  <w:style w:type="paragraph" w:styleId="ListParagraph">
    <w:name w:val="List Paragraph"/>
    <w:basedOn w:val="Normal"/>
    <w:uiPriority w:val="99"/>
    <w:qFormat/>
    <w:rsid w:val="00A95D84"/>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Pages>
  <Words>465</Words>
  <Characters>2657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Vildan yilmaz</dc:creator>
  <cp:keywords/>
  <dc:description/>
  <cp:lastModifiedBy> </cp:lastModifiedBy>
  <cp:revision>4</cp:revision>
  <cp:lastPrinted>2013-05-08T06:52:00Z</cp:lastPrinted>
  <dcterms:created xsi:type="dcterms:W3CDTF">2013-05-27T11:20:00Z</dcterms:created>
  <dcterms:modified xsi:type="dcterms:W3CDTF">2013-06-06T08:15:00Z</dcterms:modified>
</cp:coreProperties>
</file>